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B7" w:rsidRPr="00974C45" w:rsidRDefault="00CE7477" w:rsidP="00CE7477">
      <w:pPr>
        <w:pStyle w:val="a3"/>
        <w:jc w:val="center"/>
        <w:rPr>
          <w:rFonts w:ascii="Arial" w:hAnsi="Arial" w:cs="Arial"/>
          <w:sz w:val="24"/>
          <w:szCs w:val="24"/>
        </w:rPr>
      </w:pPr>
      <w:r w:rsidRPr="0006354D">
        <w:rPr>
          <w:rFonts w:ascii="Times New Roman" w:eastAsia="Arial Unicode MS" w:hAnsi="Times New Roman" w:cs="Times New Roman"/>
          <w:b/>
          <w:noProof/>
          <w:kern w:val="2"/>
          <w:sz w:val="28"/>
          <w:szCs w:val="28"/>
          <w:lang w:eastAsia="ru-RU"/>
        </w:rPr>
        <w:drawing>
          <wp:inline distT="0" distB="0" distL="0" distR="0" wp14:anchorId="06988553" wp14:editId="243F79A6">
            <wp:extent cx="1257300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477" w:rsidRPr="00974C45" w:rsidRDefault="00CE7477" w:rsidP="00974C4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140B7" w:rsidRPr="00974C45" w:rsidRDefault="002140B7" w:rsidP="00974C4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74C45">
        <w:rPr>
          <w:rFonts w:ascii="Arial" w:hAnsi="Arial" w:cs="Arial"/>
          <w:b/>
          <w:sz w:val="24"/>
          <w:szCs w:val="24"/>
        </w:rPr>
        <w:t xml:space="preserve">АДМИНИСТРАЦИЯ  </w:t>
      </w:r>
      <w:r w:rsidR="00974C45" w:rsidRPr="00974C45">
        <w:rPr>
          <w:rFonts w:ascii="Arial" w:hAnsi="Arial" w:cs="Arial"/>
          <w:b/>
          <w:sz w:val="24"/>
          <w:szCs w:val="24"/>
        </w:rPr>
        <w:t>ШУМАКОВСКОГО</w:t>
      </w:r>
      <w:r w:rsidRPr="00974C45">
        <w:rPr>
          <w:rFonts w:ascii="Arial" w:hAnsi="Arial" w:cs="Arial"/>
          <w:b/>
          <w:sz w:val="24"/>
          <w:szCs w:val="24"/>
        </w:rPr>
        <w:t xml:space="preserve">   СЕЛЬСОВЕТА</w:t>
      </w:r>
    </w:p>
    <w:p w:rsidR="002140B7" w:rsidRPr="00974C45" w:rsidRDefault="002140B7" w:rsidP="00974C4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140B7" w:rsidRPr="00974C45" w:rsidRDefault="002140B7" w:rsidP="00974C4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74C45">
        <w:rPr>
          <w:rFonts w:ascii="Arial" w:hAnsi="Arial" w:cs="Arial"/>
          <w:b/>
          <w:sz w:val="24"/>
          <w:szCs w:val="24"/>
        </w:rPr>
        <w:t>СОЛНЦЕВСКОГО  РАЙОНА  КУРСКОЙ  ОБЛАСТИ</w:t>
      </w:r>
    </w:p>
    <w:p w:rsidR="002140B7" w:rsidRPr="00974C45" w:rsidRDefault="002140B7" w:rsidP="00974C4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140B7" w:rsidRPr="00974C45" w:rsidRDefault="002140B7" w:rsidP="00974C4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140B7" w:rsidRPr="00CE7477" w:rsidRDefault="002140B7" w:rsidP="00974C4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E7477">
        <w:rPr>
          <w:rFonts w:ascii="Arial" w:hAnsi="Arial" w:cs="Arial"/>
          <w:b/>
          <w:sz w:val="24"/>
          <w:szCs w:val="24"/>
        </w:rPr>
        <w:t>П</w:t>
      </w:r>
      <w:proofErr w:type="gramEnd"/>
      <w:r w:rsidRPr="00CE7477">
        <w:rPr>
          <w:rFonts w:ascii="Arial" w:hAnsi="Arial" w:cs="Arial"/>
          <w:b/>
          <w:sz w:val="24"/>
          <w:szCs w:val="24"/>
        </w:rPr>
        <w:t xml:space="preserve"> О С Т А Н О В Л Е Н И Е</w:t>
      </w:r>
      <w:r w:rsidR="00CE7477" w:rsidRPr="00CE7477">
        <w:rPr>
          <w:rFonts w:ascii="Arial" w:hAnsi="Arial" w:cs="Arial"/>
          <w:b/>
          <w:sz w:val="24"/>
          <w:szCs w:val="24"/>
        </w:rPr>
        <w:t xml:space="preserve"> № 58</w:t>
      </w:r>
    </w:p>
    <w:p w:rsidR="002140B7" w:rsidRPr="00974C45" w:rsidRDefault="002140B7" w:rsidP="00974C4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140B7" w:rsidRPr="00974C45" w:rsidRDefault="002140B7" w:rsidP="00974C4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140B7" w:rsidRPr="00974C45" w:rsidRDefault="00CE7477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19.06.2020</w:t>
      </w: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 с. </w:t>
      </w:r>
      <w:r w:rsidR="00895C8B">
        <w:rPr>
          <w:rFonts w:ascii="Arial" w:hAnsi="Arial" w:cs="Arial"/>
          <w:sz w:val="24"/>
          <w:szCs w:val="24"/>
        </w:rPr>
        <w:t>Шу</w:t>
      </w:r>
      <w:r w:rsidR="00974C45">
        <w:rPr>
          <w:rFonts w:ascii="Arial" w:hAnsi="Arial" w:cs="Arial"/>
          <w:sz w:val="24"/>
          <w:szCs w:val="24"/>
        </w:rPr>
        <w:t>маково</w:t>
      </w: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 </w:t>
      </w: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40B7" w:rsidRPr="00974C45" w:rsidRDefault="002140B7" w:rsidP="00974C45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974C45">
        <w:rPr>
          <w:rFonts w:ascii="Arial" w:hAnsi="Arial" w:cs="Arial"/>
          <w:b/>
          <w:sz w:val="24"/>
          <w:szCs w:val="24"/>
        </w:rPr>
        <w:t>О создании и организации деятельности ДПД</w:t>
      </w: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            В соответствии с Федеральным законом от 06.05.2011 № 100-ФЗ «О добровольной пожарной охране», в целях обеспечения первичных мер пожарной безопасности в границах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сельсовета Солнцевского района:</w:t>
      </w: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1. Утвердить:</w:t>
      </w: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1.1. Положение о добровольной пожарной дружине и деятельности добровольных пожарных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сельсовета  (приложение №1).</w:t>
      </w: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1.2.. Схему оповещения и сбора личного состава добровольной пожарной дружины по сигналу «Тревога» (приложение №3).</w:t>
      </w: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3. Настоящее распоряжение вступает в силу со дня его подписания.</w:t>
      </w: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 </w:t>
      </w: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 </w:t>
      </w: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Глава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               </w:t>
      </w: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40B7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Солнцевского</w:t>
      </w:r>
      <w:r w:rsidR="00974C45">
        <w:rPr>
          <w:rFonts w:ascii="Arial" w:hAnsi="Arial" w:cs="Arial"/>
          <w:sz w:val="24"/>
          <w:szCs w:val="24"/>
        </w:rPr>
        <w:t xml:space="preserve"> </w:t>
      </w:r>
      <w:r w:rsidRPr="00974C45">
        <w:rPr>
          <w:rFonts w:ascii="Arial" w:hAnsi="Arial" w:cs="Arial"/>
          <w:sz w:val="24"/>
          <w:szCs w:val="24"/>
        </w:rPr>
        <w:t xml:space="preserve">района                                               </w:t>
      </w:r>
      <w:r w:rsidR="00974C45">
        <w:rPr>
          <w:rFonts w:ascii="Arial" w:hAnsi="Arial" w:cs="Arial"/>
          <w:sz w:val="24"/>
          <w:szCs w:val="24"/>
        </w:rPr>
        <w:t>И.Н.Горностаева</w:t>
      </w:r>
    </w:p>
    <w:p w:rsidR="00974C45" w:rsidRDefault="00974C45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4C45" w:rsidRDefault="00974C45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4C45" w:rsidRDefault="00974C45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4C45" w:rsidRDefault="00974C45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4C45" w:rsidRDefault="00974C45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4C45" w:rsidRDefault="00974C45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4C45" w:rsidRDefault="00974C45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4C45" w:rsidRDefault="00974C45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86862" w:rsidRPr="00974C45" w:rsidRDefault="00D86862" w:rsidP="00CE7477">
      <w:pPr>
        <w:pStyle w:val="a3"/>
        <w:tabs>
          <w:tab w:val="left" w:pos="7513"/>
        </w:tabs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74C45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D86862" w:rsidRPr="00974C45" w:rsidRDefault="00D86862" w:rsidP="00974C45">
      <w:pPr>
        <w:pStyle w:val="a3"/>
        <w:jc w:val="right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к постановлению</w:t>
      </w:r>
    </w:p>
    <w:p w:rsidR="00D86862" w:rsidRPr="00974C45" w:rsidRDefault="00D86862" w:rsidP="00974C45">
      <w:pPr>
        <w:pStyle w:val="a3"/>
        <w:jc w:val="right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администрации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сельсовета</w:t>
      </w:r>
    </w:p>
    <w:p w:rsidR="00D86862" w:rsidRPr="00974C45" w:rsidRDefault="00D86862" w:rsidP="00974C45">
      <w:pPr>
        <w:pStyle w:val="a3"/>
        <w:jc w:val="right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Солнцевского района</w:t>
      </w:r>
    </w:p>
    <w:p w:rsidR="00D86862" w:rsidRPr="00974C45" w:rsidRDefault="00CE7477" w:rsidP="00974C45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19.06.2020 </w:t>
      </w:r>
      <w:r w:rsidR="00D86862" w:rsidRPr="00974C45">
        <w:rPr>
          <w:rFonts w:ascii="Arial" w:hAnsi="Arial" w:cs="Arial"/>
          <w:sz w:val="24"/>
          <w:szCs w:val="24"/>
        </w:rPr>
        <w:t>№_</w:t>
      </w:r>
      <w:r>
        <w:rPr>
          <w:rFonts w:ascii="Arial" w:hAnsi="Arial" w:cs="Arial"/>
          <w:sz w:val="24"/>
          <w:szCs w:val="24"/>
        </w:rPr>
        <w:t>58</w:t>
      </w:r>
    </w:p>
    <w:p w:rsidR="00D86862" w:rsidRPr="00974C45" w:rsidRDefault="00D86862" w:rsidP="00974C4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86862" w:rsidRPr="00974C45" w:rsidRDefault="00D86862" w:rsidP="00974C4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74C45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D86862" w:rsidRPr="00974C45" w:rsidRDefault="00D86862" w:rsidP="00974C4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74C45">
        <w:rPr>
          <w:rFonts w:ascii="Arial" w:hAnsi="Arial" w:cs="Arial"/>
          <w:b/>
          <w:sz w:val="24"/>
          <w:szCs w:val="24"/>
        </w:rPr>
        <w:t>о добровольной пожарной дружине и деятельности добровольных пожарных муниципального образования «</w:t>
      </w:r>
      <w:r w:rsidR="00974C45">
        <w:rPr>
          <w:rFonts w:ascii="Arial" w:hAnsi="Arial" w:cs="Arial"/>
          <w:b/>
          <w:sz w:val="24"/>
          <w:szCs w:val="24"/>
        </w:rPr>
        <w:t>Шумаковский</w:t>
      </w:r>
      <w:r w:rsidRPr="00974C45">
        <w:rPr>
          <w:rFonts w:ascii="Arial" w:hAnsi="Arial" w:cs="Arial"/>
          <w:b/>
          <w:sz w:val="24"/>
          <w:szCs w:val="24"/>
        </w:rPr>
        <w:t xml:space="preserve"> сельсовет» Солнцевского района Курской области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            1. Настоящее Положение определяет основы создания, подготовки, оснащения и применения подразделений добровольной пожарной дружины и добровольных пожарных в муниципальном образовании «</w:t>
      </w:r>
      <w:r w:rsidR="00974C45">
        <w:rPr>
          <w:rFonts w:ascii="Arial" w:hAnsi="Arial" w:cs="Arial"/>
          <w:sz w:val="24"/>
          <w:szCs w:val="24"/>
        </w:rPr>
        <w:t>Шумаковский</w:t>
      </w:r>
      <w:r w:rsidRPr="00974C45">
        <w:rPr>
          <w:rFonts w:ascii="Arial" w:hAnsi="Arial" w:cs="Arial"/>
          <w:sz w:val="24"/>
          <w:szCs w:val="24"/>
        </w:rPr>
        <w:t xml:space="preserve"> сельсовет».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            2. Добровольная пожарная дружина - форма участия граждан в обеспечении первичных мер пожарной безопасности.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Участие в добровольной пожарной дружине является формой социально значимых работ, устанавливаемых администрацией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сельсовета.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            3. 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дружины и (или) подразделений иных видов пожарной дружины по предупреждению и (или) тушению пожаров.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Добровольные пожарные могут создавать общественные объединения в порядке, установленном федеральным законодательством, в целях представления и защиты общих интересов граждан в сфере обеспечения пожарной безопасности в местах проживания.        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4. Подразделения добровольной пожарной дружины и добровольные пожарные в своей деятельности могут использовать имущество пожарно-технического назначения, первичные средства пожаротушения, оборудование, снаряжение, инструменты и материалы, средства наглядной агитации, пропаганды, необходимые для осуществления ими своей деятельности.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Вышеуказанное имущество может находиться в собственности добровольных пожарных, собственности объединений добровольных пожарных (обладающих статусом юридического лица) либо этим имуществом они могут наделяться администрацией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сельсовета.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974C45">
        <w:rPr>
          <w:rFonts w:ascii="Arial" w:hAnsi="Arial" w:cs="Arial"/>
          <w:sz w:val="24"/>
          <w:szCs w:val="24"/>
        </w:rPr>
        <w:t xml:space="preserve">Правовые основы создания и деятельности подразделений добровольной пожарной дружины и добровольных пожарных составляют Федеральный закон от 06.10.2003 г №131«Об общих принципах организации местного самоуправления в Российской Федерации», Федеральный закон от 01.01.2001 №б9-ФЗ «О пожарной безопасности», иные нормативные правовые акты федеральных и областных органов государственной власти, настоящее Положение и иные правовые акты администрации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сельсовета.</w:t>
      </w:r>
      <w:proofErr w:type="gramEnd"/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6. Создание подразделений добровольной пожарной дружины, руководство их деятельностью и организацию проведения массово-разъяснительной работы среди населения осуществляет Глава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сельсовета или уполномоченные им лица.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Свою деятельность подразделения добровольной пожарной дружины осуществляют в соответствии с графиком выполнения социально значимых работ по обеспечению первичных мер пожарной безопасности. К деятельности подразделений добровольной пожарной дружины граждане могут привлекаться в свободное от основной работы или учебы время не более чем один раз в три </w:t>
      </w:r>
      <w:r w:rsidRPr="00974C45">
        <w:rPr>
          <w:rFonts w:ascii="Arial" w:hAnsi="Arial" w:cs="Arial"/>
          <w:sz w:val="24"/>
          <w:szCs w:val="24"/>
        </w:rPr>
        <w:lastRenderedPageBreak/>
        <w:t>месяца. При этом продолжительность социально значимых работ по обеспечению первичных мер пожарной безопасности не может составлять более четырех часов подряд.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Перечень социально значимых работ по обеспечению первичных мер пожарной безопасности и график их выполнения устанавливаются Главой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 сельсовета. К социально значимым работам могут быть отнесены только работы, не требующие специальной профессиональной подготовки.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7. Финансовое и материально-техническое обеспечение подразделений добровольной пожарной дружины осуществляется за счет средств бюджета МО «</w:t>
      </w:r>
      <w:r w:rsidR="00974C45">
        <w:rPr>
          <w:rFonts w:ascii="Arial" w:hAnsi="Arial" w:cs="Arial"/>
          <w:sz w:val="24"/>
          <w:szCs w:val="24"/>
        </w:rPr>
        <w:t>Шумаковский</w:t>
      </w:r>
      <w:r w:rsidRPr="00974C45">
        <w:rPr>
          <w:rFonts w:ascii="Arial" w:hAnsi="Arial" w:cs="Arial"/>
          <w:sz w:val="24"/>
          <w:szCs w:val="24"/>
        </w:rPr>
        <w:t xml:space="preserve"> сельсовет».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Финансовое и материально-техническое обеспечение подразделений добровольной пожарной дружины и добровольных пожарных может осуществляться и из </w:t>
      </w:r>
      <w:proofErr w:type="gramStart"/>
      <w:r w:rsidRPr="00974C45">
        <w:rPr>
          <w:rFonts w:ascii="Arial" w:hAnsi="Arial" w:cs="Arial"/>
          <w:sz w:val="24"/>
          <w:szCs w:val="24"/>
        </w:rPr>
        <w:t>других</w:t>
      </w:r>
      <w:proofErr w:type="gramEnd"/>
      <w:r w:rsidRPr="00974C45">
        <w:rPr>
          <w:rFonts w:ascii="Arial" w:hAnsi="Arial" w:cs="Arial"/>
          <w:sz w:val="24"/>
          <w:szCs w:val="24"/>
        </w:rPr>
        <w:t xml:space="preserve"> не запрещенных законодательством источников, включая безвозмездную передачу пожарно-технического оборудования от учреждений Государственной противопожарной службы.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Администрация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сельсовета в соответствии с действующим законодательством может предоставлять в безвозмездное пользование подразделениям добровольной пожарной дружины и добровольным пожарным здания (помещения), и иное имущество, необходимое для осуществления их деятельности.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Граждане участвуют в деятельности подразделений добровольной пожарной дружины на безвозмездной основе.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Возмещение трудозатрат добровольным пожарным за время фактического участия в деятельности подразделений иных видов пожарной дружины по предупреждению и (или) тушению пожаров осуществляется данными подразделениями или их учредителями.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8. Расходы средств бюджета МО «</w:t>
      </w:r>
      <w:r w:rsidR="00974C45">
        <w:rPr>
          <w:rFonts w:ascii="Arial" w:hAnsi="Arial" w:cs="Arial"/>
          <w:sz w:val="24"/>
          <w:szCs w:val="24"/>
        </w:rPr>
        <w:t>Шумаковский</w:t>
      </w:r>
      <w:r w:rsidRPr="00974C45">
        <w:rPr>
          <w:rFonts w:ascii="Arial" w:hAnsi="Arial" w:cs="Arial"/>
          <w:sz w:val="24"/>
          <w:szCs w:val="24"/>
        </w:rPr>
        <w:t xml:space="preserve"> сельсовет» на обеспечение деятельности подразделений добровольной пожарной дружины и добровольных пожарных могут осуществляться по следующим направлениям: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1) расходы на приобретение, содержание и эксплуатацию движимого и недвижимого имущества пожарно-технического назначения, необходимого для обеспечения первичных мер пожарной безопасности, как части комплекса мероприятий по организации пожаротушения;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2) расходы на приобретение (изготовление) сре</w:t>
      </w:r>
      <w:proofErr w:type="gramStart"/>
      <w:r w:rsidRPr="00974C45">
        <w:rPr>
          <w:rFonts w:ascii="Arial" w:hAnsi="Arial" w:cs="Arial"/>
          <w:sz w:val="24"/>
          <w:szCs w:val="24"/>
        </w:rPr>
        <w:t>дств пр</w:t>
      </w:r>
      <w:proofErr w:type="gramEnd"/>
      <w:r w:rsidRPr="00974C45">
        <w:rPr>
          <w:rFonts w:ascii="Arial" w:hAnsi="Arial" w:cs="Arial"/>
          <w:sz w:val="24"/>
          <w:szCs w:val="24"/>
        </w:rPr>
        <w:t>отивопожарной пропаганды, агитации;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Задачи подразделений добровольной пожарной дружины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и добровольных пожарных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    1. Основными задачами подразделений добровольной пожарной дружины являются: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1) осуществление </w:t>
      </w:r>
      <w:proofErr w:type="gramStart"/>
      <w:r w:rsidRPr="00974C45">
        <w:rPr>
          <w:rFonts w:ascii="Arial" w:hAnsi="Arial" w:cs="Arial"/>
          <w:sz w:val="24"/>
          <w:szCs w:val="24"/>
        </w:rPr>
        <w:t>контроля за</w:t>
      </w:r>
      <w:proofErr w:type="gramEnd"/>
      <w:r w:rsidRPr="00974C45">
        <w:rPr>
          <w:rFonts w:ascii="Arial" w:hAnsi="Arial" w:cs="Arial"/>
          <w:sz w:val="24"/>
          <w:szCs w:val="24"/>
        </w:rPr>
        <w:t xml:space="preserve"> соблюдением в Бунинском сельсовете противопожарного режима;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2) проведение разъяснительной работы среди населения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сельсовета с целью соблюдения противопожарного режима, выполнения первичных мер пожарной безопасности, проведение противопожарной агитации и пропаганды;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3) осуществление </w:t>
      </w:r>
      <w:proofErr w:type="gramStart"/>
      <w:r w:rsidRPr="00974C45">
        <w:rPr>
          <w:rFonts w:ascii="Arial" w:hAnsi="Arial" w:cs="Arial"/>
          <w:sz w:val="24"/>
          <w:szCs w:val="24"/>
        </w:rPr>
        <w:t>контроля за</w:t>
      </w:r>
      <w:proofErr w:type="gramEnd"/>
      <w:r w:rsidRPr="00974C45">
        <w:rPr>
          <w:rFonts w:ascii="Arial" w:hAnsi="Arial" w:cs="Arial"/>
          <w:sz w:val="24"/>
          <w:szCs w:val="24"/>
        </w:rPr>
        <w:t xml:space="preserve"> исправным состоянием первичных средств пожаротушения, средств автоматической противопожарной защиты, иного имущества пожарно-технического назначения, используемого в установленном порядке в деятельности подразделений добровольной пожарной дружины, и готовностью их к применению;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lastRenderedPageBreak/>
        <w:t>4) осуществление дежурства и патрулирования в пожароопасный период, при введении особого пожароопасного режима, на пожароопасных объектах, при проведении пожароопасных работ;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5) 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            2. Кроме вышеуказанных, задачами добровольных пожарных, привлеченных к деятельности подразделений иных видов пожарной дружины, являются: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1) дежурство на пожарных автомобилях, мотто-помпах и других передвижных и стационарных средствах пожаротушения либо обеспечение своевременного сосредоточения в месте дислокации мобильной пожарной техники;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2) проведение технического обслуживания пожарной техники и оборудования, содержание их в постоянной готовности;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3) осуществление действий по локализации пожаров до прибытия подразделений Государственной противопожарной службы;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4) оказание содействия в тушении пожаров по указанию прибывшего на пожар старшего оперативного должностного лица пожарной дружины (руководителя тушения пожара).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Порядок создания и организация работы подразделений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добровольной пожарной дружины и добровольных пожарных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            1. Подразделения добровольной пожарной дружины создаются распоряжением Администрации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сельсовета.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Подразделения добровольной пожарной дружины могут действовать на территории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сельсовета. Территория, обслуживаемая подразделением добровольной пожарной дружины, определяется Главой сельсовета.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            2. В подразделения добровольной пожарной дружины принимаются на добровольных началах совершеннолетние трудоспособные граждане, работающие в организациях, расположенных на территории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сельсовета. Лица, вступающие в подразделения добровольной пожарной дружины, должны подать на имя Главы сельсовета или уполномоченного им лица письменное заявление.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            3. Отбор граждан в подразделения добровольной пожарной дружины осуществляется администрацией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сельсовета. По результатам отбора в течение 30 дней со дня подачи заявления Глава сельсовета или уполномоченное им лицо принимает решение о зачислении гражданина в состав подразделения добровольной пожарной дружины или об отказе в зачислении.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            4. Лицо, зачисленное в состав подразделения добровольной пожарной дружины, приобретает статус добровольного пожарного и регистрируется в Реестре добровольных пожарных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сельсовета. Реестр добровольных пожарных ведется по форме согласно приложению к настоящему Положению.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            5. Исключение из добровольных пожарных производится: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1) по личному заявлению добровольного пожарного;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2) за нарушение противопожарного режима;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3) по состоянию здоровья, не позволяющего работать в пожарной охране;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4) за систематическое невыполнение установленных требований к добровольному пожарному, а также самоустранение от участия в деятельности в качестве добровольного пожарного.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            6. Администрация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сельсовета в течение 10 дней с момента внесения (изменения, исключения) сведений в Реестр добровольных пожарных </w:t>
      </w:r>
      <w:r w:rsidRPr="00974C45">
        <w:rPr>
          <w:rFonts w:ascii="Arial" w:hAnsi="Arial" w:cs="Arial"/>
          <w:sz w:val="24"/>
          <w:szCs w:val="24"/>
        </w:rPr>
        <w:lastRenderedPageBreak/>
        <w:t>информирует учреждение Государственной противопожарной службы, в районе обслуживания (выезда) которого находится МО «</w:t>
      </w:r>
      <w:r w:rsidR="00974C45">
        <w:rPr>
          <w:rFonts w:ascii="Arial" w:hAnsi="Arial" w:cs="Arial"/>
          <w:sz w:val="24"/>
          <w:szCs w:val="24"/>
        </w:rPr>
        <w:t>Шумаковский</w:t>
      </w:r>
      <w:r w:rsidRPr="00974C45">
        <w:rPr>
          <w:rFonts w:ascii="Arial" w:hAnsi="Arial" w:cs="Arial"/>
          <w:sz w:val="24"/>
          <w:szCs w:val="24"/>
        </w:rPr>
        <w:t xml:space="preserve"> сельсовет».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            7. Начальник подразделения добровольной пожарной дружины назначается Главой сельсовета или уполномоченным им лицом.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Начальник подразделения добровольной пожарной дружины обязан: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1) осуществлять </w:t>
      </w:r>
      <w:proofErr w:type="gramStart"/>
      <w:r w:rsidRPr="00974C45">
        <w:rPr>
          <w:rFonts w:ascii="Arial" w:hAnsi="Arial" w:cs="Arial"/>
          <w:sz w:val="24"/>
          <w:szCs w:val="24"/>
        </w:rPr>
        <w:t>контроль за</w:t>
      </w:r>
      <w:proofErr w:type="gramEnd"/>
      <w:r w:rsidRPr="00974C45">
        <w:rPr>
          <w:rFonts w:ascii="Arial" w:hAnsi="Arial" w:cs="Arial"/>
          <w:sz w:val="24"/>
          <w:szCs w:val="24"/>
        </w:rPr>
        <w:t xml:space="preserve"> соблюдением противопожарного режима на территории, обслуживаемой подразделением добровольной пожарной дружины;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2) наблюдать за готовностью к действию всех первичных средств пожаротушения, имеющихся на территории, обслуживаемой подразделением добровольной пожарной дружины, и не допускать использование этих средств не по прямому назначению;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3) вести разъяснительную работу среди населения территории, обслуживаемой подразделением добровольной пожарной дружины о мерах пожарной безопасности;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4) проводить занятия с личным составом подразделения добровольной пожарной дружины;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5) информировать Главу сельсовета или уполномоченное им лицо о нарушении противопожарного режима.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            9. Добровольные пожарные, участвующие в обеспечении первичных мер пожарной безопасности в соответствии с планом выполнения социально значимых работ, в установленные графиком дни прибывают к должностному лицу администрации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сельсовета ответственному за обеспечение необходимых условий для деятельности подразделений добровольной пожарной дружины, с целью получения соответствующего инструктажа.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            10. Добровольные пожарные вправе на добровольной основе участвовать в деятельности подразделений иных видов пожарной дружины. К деятельности подразделений иных видов пожарной дружины добровольных пожарных привлекает руководитель соответствующего подразделения по согласованию с Главой сельсовета или уполномоченным им лицом.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            11. Порядок несения службы добровольными пожарными в составе подразделения иного вида пожарной дружины определяется руководителем соответствующего подразделения по согласованию с Главой сельсовета или уполномоченным им лицом исходя из необходимости обеспечения реализации в полном объеме поставленных задач.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Если дежурство добровольных пожарных осуществляется вне места дислокации подразделения пожарной дружины, привлекающего их к своей деятельности, то руководителем данного подразделения по согласованию с Главой сельсовета определяется порядок сбора добровольных пожарных и способ их доставки к месту пожара.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            12. Если добровольные пожарные образуют общественное объединение граждан, ими самостоятельно определяется руководитель данного объединения и порядок его деятельности.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Обучение добровольных пожарных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            1. Добровольные пожарные в обязательном порядке проходят обучение начальным знаниям и навыкам пожарной безопасности и обращения с первичными средствами пожаротушения. Указанное обучение осуществляет руководитель подразделения добровольной пожарной дружины или уполномоченное им лицо.      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    2. Добровольные пожарные, имеющие намерение участвовать в деятельности подразделений пожарной дружины иных видов по профилактике и (или) тушению пожаров, проходят первоначальную подготовку добровольного пожарного.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lastRenderedPageBreak/>
        <w:t>Первоначальная подготовка добровольных пожарных осуществляется, как правило, на базе подразделений Государственной противопожарной службы по программам, утвержденным Главным управлением МЧС России по Курской области, в порядке индивидуальной профессиональной подготовки у специалистов, обладающих соответствующей квалификацией.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Добровольные пожарные также могут проходить соответствующее обучение в образовательных учреждениях федеральной противопожарной службы.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3. Подразделениями иных видов пожарной дружины, привлекающими добровольных пожарных к своей деятельности, организуется и осуществляется последующая подготовка добровольных пожарных с привлечением специалистов подразделений Государственной противопожарной службы.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4. Программа последующей подготовки добровольных пожарных утверждается руководителем подразделения Государственной противопожарной службы.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974C45">
        <w:rPr>
          <w:rFonts w:ascii="Arial" w:hAnsi="Arial" w:cs="Arial"/>
          <w:sz w:val="24"/>
          <w:szCs w:val="24"/>
        </w:rPr>
        <w:t>Входе последующей подготовки добровольные пожарные должны изучить документы, регламентирующие организацию работы по предупреждению пожаров и их тушению, эксплуатации пожарной техники, а также пожарную опасность объектов и правила дружины труда.</w:t>
      </w:r>
      <w:proofErr w:type="gramEnd"/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Программа последующей подготовки должна предусматривать проведение теоретических и практических занятий, отработку нормативов пожарно-строевой подготовки для приобретения навыков по тушению пожаров.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Последующая подготовка добровольных пожарных должна планироваться таким образом, чтобы все добровольные пожарные, привлекаемые к деятельности подразделений пожарной дружины иных видов, не менее одного раза в квартал практически отработали действия по тушению пожаров с использованием имеющейся в их распоряжении пожарной техники и первичных средств пожаротушения.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6. Подразделения добровольной пожарной дружины в обязательном порядке привлекаются к проведению пожарно-тактических учений (занятий), осуществляемых подразделениями Государственной противопожарной службы.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7. Добровольным пожарным, успешно прошедшим обучение и сдавшим зачеты, выдается удостоверение «Добровольный пожарный» с указанием регистрационного номера по Реестру добровольных пожарных.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i/>
          <w:iCs/>
          <w:sz w:val="24"/>
          <w:szCs w:val="24"/>
        </w:rPr>
        <w:t>                                    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5. Права и обязанности добровольных пожарных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            1</w:t>
      </w:r>
      <w:r w:rsidRPr="00974C45">
        <w:rPr>
          <w:rFonts w:ascii="Arial" w:hAnsi="Arial" w:cs="Arial"/>
          <w:sz w:val="24"/>
          <w:szCs w:val="24"/>
          <w:u w:val="single"/>
        </w:rPr>
        <w:t>. Добровольные пожарные имеют право: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1) участвовать в деятельности по обеспечению первичных мер пожарной безопасности на территории, обслуживаемой подразделением добровольной пожарной дружины;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2) проникать в места распространения (возможного распространения) пожаров и их опасных факторов.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  <w:u w:val="single"/>
        </w:rPr>
        <w:t>Добровольные пожарные обязаны: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1) обладать начальными знаниями и навыками пожарной безопасности и обращения с первичными средствами пожаротушения;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2) соблюдать меры пожарной безопасности;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3) выполнять требования, предъявляемые к добровольным пожарным;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4) соблюдать установленный порядок несения службы в подразделениях добровольной пожарной дружины, дисциплину и правила дружины труда;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5) незамедлительно реагировать на возникновение пожаров, принимать меры к спасению людей и имущества от пожаров;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6) бережно относиться к имуществу добровольной пожарной дружины, содержать в исправном состоянии пожарно-техническое вооружение и оборудование.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lastRenderedPageBreak/>
        <w:t>            3. Иные права и обязанности добровольных пожарных разрабатываются начальником подразделения добровольной пожарной дружины и утверждаются Главой сельсовета или уполномоченным им лицом.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4. Права и обязанности добровольных пожарных при участии в деятельности подразделений иных видов пожарной дружины устанавливаются руководителем.                      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i/>
          <w:iCs/>
          <w:sz w:val="24"/>
          <w:szCs w:val="24"/>
        </w:rPr>
        <w:t>                  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6. Гарантии и компенсации добровольным пожарным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            1. Имущество, необходимое добровольным пожарным для осуществления деятельности в составе подразделений добровольной пожарной дружины, предоставляется администрацией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сельсовета. Расходы и (или) убытки добровольных пожарных, связанные с использованием личного имущества и (или) денежных сре</w:t>
      </w:r>
      <w:proofErr w:type="gramStart"/>
      <w:r w:rsidRPr="00974C45">
        <w:rPr>
          <w:rFonts w:ascii="Arial" w:hAnsi="Arial" w:cs="Arial"/>
          <w:sz w:val="24"/>
          <w:szCs w:val="24"/>
        </w:rPr>
        <w:t>дств пр</w:t>
      </w:r>
      <w:proofErr w:type="gramEnd"/>
      <w:r w:rsidRPr="00974C45">
        <w:rPr>
          <w:rFonts w:ascii="Arial" w:hAnsi="Arial" w:cs="Arial"/>
          <w:sz w:val="24"/>
          <w:szCs w:val="24"/>
        </w:rPr>
        <w:t>и участии в деятельности подразделений добровольной пожарной дружины, возмещаются добровольным пожарным за счет средств бюджета МО «</w:t>
      </w:r>
      <w:r w:rsidR="00974C45">
        <w:rPr>
          <w:rFonts w:ascii="Arial" w:hAnsi="Arial" w:cs="Arial"/>
          <w:sz w:val="24"/>
          <w:szCs w:val="24"/>
        </w:rPr>
        <w:t>Шумаковский</w:t>
      </w:r>
      <w:r w:rsidRPr="00974C45">
        <w:rPr>
          <w:rFonts w:ascii="Arial" w:hAnsi="Arial" w:cs="Arial"/>
          <w:sz w:val="24"/>
          <w:szCs w:val="24"/>
        </w:rPr>
        <w:t xml:space="preserve"> сельсовет» в установленном законодательством порядке.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            2. Добровольные пожарные, участвующие в деятельности подразделений иных видов пожарной дружины, имеют право </w:t>
      </w:r>
      <w:proofErr w:type="gramStart"/>
      <w:r w:rsidRPr="00974C45">
        <w:rPr>
          <w:rFonts w:ascii="Arial" w:hAnsi="Arial" w:cs="Arial"/>
          <w:sz w:val="24"/>
          <w:szCs w:val="24"/>
        </w:rPr>
        <w:t>на</w:t>
      </w:r>
      <w:proofErr w:type="gramEnd"/>
      <w:r w:rsidRPr="00974C45">
        <w:rPr>
          <w:rFonts w:ascii="Arial" w:hAnsi="Arial" w:cs="Arial"/>
          <w:sz w:val="24"/>
          <w:szCs w:val="24"/>
        </w:rPr>
        <w:t>: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1) обязательную безвозмездную выдачу необходимой повседневной и специальной одежды, обуви, иного имущества, необходимого им для осуществления деятельности;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2) возмещение трудозатрат по тушению пожаров;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3) страхование от несчастных случаев на производстве (профессиональных заболеваний) в соответствии с условиями гражданско-правовых договоров, заключаемых при привлечении к деятельности подразделений пожарной дружины иных видов.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            3. Организации вправе предусматривать гарантии и компенсации для добровольных пожарных, включая дополнительные отпуска.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86862" w:rsidRPr="00974C45" w:rsidRDefault="00974C45" w:rsidP="00974C45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№ 2</w:t>
      </w:r>
    </w:p>
    <w:p w:rsidR="00D86862" w:rsidRPr="00974C45" w:rsidRDefault="00D86862" w:rsidP="00974C45">
      <w:pPr>
        <w:pStyle w:val="a3"/>
        <w:jc w:val="right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к постановлению</w:t>
      </w:r>
    </w:p>
    <w:p w:rsidR="00D86862" w:rsidRPr="00974C45" w:rsidRDefault="00D86862" w:rsidP="00974C45">
      <w:pPr>
        <w:pStyle w:val="a3"/>
        <w:jc w:val="right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администрации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сельсовета</w:t>
      </w:r>
    </w:p>
    <w:p w:rsidR="00D86862" w:rsidRPr="00974C45" w:rsidRDefault="00D86862" w:rsidP="00974C45">
      <w:pPr>
        <w:pStyle w:val="a3"/>
        <w:jc w:val="right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Солнцевского района</w:t>
      </w:r>
    </w:p>
    <w:p w:rsidR="00D86862" w:rsidRPr="00974C45" w:rsidRDefault="00CE7477" w:rsidP="00974C45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19.06.2020 г.№58</w:t>
      </w:r>
    </w:p>
    <w:p w:rsidR="00740C29" w:rsidRDefault="00740C29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40C29" w:rsidRDefault="00740C29" w:rsidP="00740C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СХЕМА</w:t>
      </w:r>
    </w:p>
    <w:p w:rsidR="00740C29" w:rsidRDefault="00740C29" w:rsidP="00740C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оповещения и сбора личного состава добровольной пожарной команды (дружины)</w:t>
      </w:r>
    </w:p>
    <w:p w:rsidR="00740C29" w:rsidRDefault="00740C29" w:rsidP="00740C29">
      <w:pPr>
        <w:ind w:left="-1134"/>
        <w:rPr>
          <w:sz w:val="20"/>
          <w:szCs w:val="20"/>
        </w:rPr>
      </w:pPr>
    </w:p>
    <w:p w:rsidR="00740C29" w:rsidRDefault="00740C29" w:rsidP="00740C29">
      <w:pPr>
        <w:pStyle w:val="ConsNormal"/>
        <w:widowControl/>
        <w:ind w:right="-29"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113030</wp:posOffset>
                </wp:positionV>
                <wp:extent cx="2647950" cy="666750"/>
                <wp:effectExtent l="12700" t="5080" r="6350" b="1397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6667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40C29" w:rsidRDefault="00740C29" w:rsidP="00740C29">
                            <w:pPr>
                              <w:jc w:val="center"/>
                            </w:pPr>
                            <w:r>
                              <w:t>Командир ДПД</w:t>
                            </w:r>
                          </w:p>
                          <w:p w:rsidR="00740C29" w:rsidRDefault="00740C29" w:rsidP="00740C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left:0;text-align:left;margin-left:134.2pt;margin-top:8.9pt;width:208.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" fillcolor="#9cf">
                <v:stroke joinstyle="round"/>
                <v:textbox inset="0,0,0,0">
                  <w:txbxContent>
                    <w:p w:rsidR="00740C29" w:rsidRDefault="00740C29" w:rsidP="00740C29">
                      <w:pPr>
                        <w:jc w:val="center"/>
                      </w:pPr>
                      <w:r>
                        <w:t>Командир ДПД</w:t>
                      </w:r>
                    </w:p>
                    <w:p w:rsidR="00740C29" w:rsidRDefault="00740C29" w:rsidP="00740C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40C29" w:rsidRDefault="00740C29" w:rsidP="00740C2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2961640</wp:posOffset>
                </wp:positionH>
                <wp:positionV relativeFrom="paragraph">
                  <wp:posOffset>633730</wp:posOffset>
                </wp:positionV>
                <wp:extent cx="133350" cy="914400"/>
                <wp:effectExtent l="12700" t="5080" r="15875" b="23495"/>
                <wp:wrapNone/>
                <wp:docPr id="22" name="Стрелка вниз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14400"/>
                        </a:xfrm>
                        <a:prstGeom prst="downArrow">
                          <a:avLst>
                            <a:gd name="adj1" fmla="val 50000"/>
                            <a:gd name="adj2" fmla="val 171429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2" o:spid="_x0000_s1026" type="#_x0000_t67" style="position:absolute;margin-left:233.2pt;margin-top:49.9pt;width:10.5pt;height:1in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" fillcolor="#9cf">
                <v:stroke joinstyle="round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1567180</wp:posOffset>
                </wp:positionV>
                <wp:extent cx="2800350" cy="790575"/>
                <wp:effectExtent l="12700" t="5080" r="6350" b="1397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79057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40C29" w:rsidRDefault="00740C29" w:rsidP="00740C29">
                            <w:pPr>
                              <w:jc w:val="center"/>
                            </w:pPr>
                            <w:r>
                              <w:t>Члены ДПД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7" style="position:absolute;margin-left:131.2pt;margin-top:123.4pt;width:220.5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" fillcolor="#9cf">
                <v:stroke joinstyle="round"/>
                <v:textbox inset="0,0,0,0">
                  <w:txbxContent>
                    <w:p w:rsidR="00740C29" w:rsidRDefault="00740C29" w:rsidP="00740C29">
                      <w:pPr>
                        <w:jc w:val="center"/>
                      </w:pPr>
                      <w:r>
                        <w:t>Члены ДПД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2357755</wp:posOffset>
                </wp:positionV>
                <wp:extent cx="228600" cy="1390650"/>
                <wp:effectExtent l="12700" t="5080" r="15875" b="23495"/>
                <wp:wrapNone/>
                <wp:docPr id="20" name="Стрелка вниз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90650"/>
                        </a:xfrm>
                        <a:prstGeom prst="downArrow">
                          <a:avLst>
                            <a:gd name="adj1" fmla="val 50000"/>
                            <a:gd name="adj2" fmla="val 152083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0" o:spid="_x0000_s1026" type="#_x0000_t67" style="position:absolute;margin-left:229.45pt;margin-top:185.65pt;width:18pt;height:109.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" fillcolor="#9cf">
                <v:stroke joinstyle="round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3700780</wp:posOffset>
                </wp:positionV>
                <wp:extent cx="2819400" cy="866775"/>
                <wp:effectExtent l="12700" t="5080" r="6350" b="1397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86677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40C29" w:rsidRDefault="00740C29" w:rsidP="00740C29">
                            <w:pPr>
                              <w:jc w:val="center"/>
                            </w:pPr>
                            <w:r>
                              <w:t>Место сбора ДПД</w:t>
                            </w:r>
                          </w:p>
                          <w:p w:rsidR="00740C29" w:rsidRDefault="00740C29" w:rsidP="00740C29">
                            <w:pPr>
                              <w:jc w:val="center"/>
                            </w:pPr>
                            <w:r>
                              <w:t xml:space="preserve">Администрация Шумаковского сельсовета </w:t>
                            </w:r>
                          </w:p>
                          <w:p w:rsidR="00740C29" w:rsidRDefault="00740C29" w:rsidP="00740C29">
                            <w:pPr>
                              <w:jc w:val="center"/>
                            </w:pPr>
                          </w:p>
                          <w:p w:rsidR="00740C29" w:rsidRDefault="00740C29" w:rsidP="00740C29">
                            <w:pPr>
                              <w:jc w:val="center"/>
                            </w:pPr>
                            <w:proofErr w:type="spellStart"/>
                            <w:r>
                              <w:t>С.Шумаково</w:t>
                            </w:r>
                            <w:proofErr w:type="spellEnd"/>
                            <w:r>
                              <w:t xml:space="preserve"> ул</w:t>
                            </w:r>
                            <w:proofErr w:type="gramStart"/>
                            <w:r>
                              <w:t>.С</w:t>
                            </w:r>
                            <w:proofErr w:type="gramEnd"/>
                            <w:r>
                              <w:t>адовая,д.2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8" style="position:absolute;margin-left:122.95pt;margin-top:291.4pt;width:222pt;height: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" fillcolor="#9cf">
                <v:stroke joinstyle="round"/>
                <v:textbox inset="0,0,0,0">
                  <w:txbxContent>
                    <w:p w:rsidR="00740C29" w:rsidRDefault="00740C29" w:rsidP="00740C29">
                      <w:pPr>
                        <w:jc w:val="center"/>
                      </w:pPr>
                      <w:r>
                        <w:t>Место сбора ДПД</w:t>
                      </w:r>
                    </w:p>
                    <w:p w:rsidR="00740C29" w:rsidRDefault="00740C29" w:rsidP="00740C29">
                      <w:pPr>
                        <w:jc w:val="center"/>
                      </w:pPr>
                      <w:r>
                        <w:t xml:space="preserve">Администрация Шумаковского сельсовета </w:t>
                      </w:r>
                    </w:p>
                    <w:p w:rsidR="00740C29" w:rsidRDefault="00740C29" w:rsidP="00740C29">
                      <w:pPr>
                        <w:jc w:val="center"/>
                      </w:pPr>
                    </w:p>
                    <w:p w:rsidR="00740C29" w:rsidRDefault="00740C29" w:rsidP="00740C29">
                      <w:pPr>
                        <w:jc w:val="center"/>
                      </w:pPr>
                      <w:proofErr w:type="spellStart"/>
                      <w:r>
                        <w:t>С.Шумаково</w:t>
                      </w:r>
                      <w:proofErr w:type="spellEnd"/>
                      <w:r>
                        <w:t xml:space="preserve"> ул</w:t>
                      </w:r>
                      <w:proofErr w:type="gramStart"/>
                      <w:r>
                        <w:t>.С</w:t>
                      </w:r>
                      <w:proofErr w:type="gramEnd"/>
                      <w:r>
                        <w:t>адовая,д.2</w:t>
                      </w:r>
                    </w:p>
                  </w:txbxContent>
                </v:textbox>
              </v:rect>
            </w:pict>
          </mc:Fallback>
        </mc:AlternateContent>
      </w:r>
    </w:p>
    <w:p w:rsidR="00740C29" w:rsidRPr="00974C45" w:rsidRDefault="00740C29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740C29" w:rsidRPr="0097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47952"/>
    <w:multiLevelType w:val="multilevel"/>
    <w:tmpl w:val="0C54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4960E2"/>
    <w:multiLevelType w:val="multilevel"/>
    <w:tmpl w:val="1968F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32C8E"/>
    <w:multiLevelType w:val="multilevel"/>
    <w:tmpl w:val="18364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DE047C"/>
    <w:multiLevelType w:val="multilevel"/>
    <w:tmpl w:val="8C34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1301AF"/>
    <w:multiLevelType w:val="multilevel"/>
    <w:tmpl w:val="9034C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45"/>
    <w:rsid w:val="00103745"/>
    <w:rsid w:val="002140B7"/>
    <w:rsid w:val="00740C29"/>
    <w:rsid w:val="008449BE"/>
    <w:rsid w:val="00895C8B"/>
    <w:rsid w:val="00974C45"/>
    <w:rsid w:val="00CE7477"/>
    <w:rsid w:val="00D86862"/>
    <w:rsid w:val="00F3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C45"/>
    <w:pPr>
      <w:spacing w:after="0" w:line="240" w:lineRule="auto"/>
    </w:pPr>
  </w:style>
  <w:style w:type="paragraph" w:customStyle="1" w:styleId="ConsNormal">
    <w:name w:val="ConsNormal"/>
    <w:rsid w:val="00740C2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E74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47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C45"/>
    <w:pPr>
      <w:spacing w:after="0" w:line="240" w:lineRule="auto"/>
    </w:pPr>
  </w:style>
  <w:style w:type="paragraph" w:customStyle="1" w:styleId="ConsNormal">
    <w:name w:val="ConsNormal"/>
    <w:rsid w:val="00740C2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E74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47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63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52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0581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3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412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9386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6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4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312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6578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56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295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55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8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50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361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77247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9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23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5224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11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5942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63572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7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253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10017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2020-06-19T12:03:00Z</cp:lastPrinted>
  <dcterms:created xsi:type="dcterms:W3CDTF">2020-06-19T12:00:00Z</dcterms:created>
  <dcterms:modified xsi:type="dcterms:W3CDTF">2020-06-19T12:06:00Z</dcterms:modified>
</cp:coreProperties>
</file>