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0C" w:rsidRPr="00C6110C" w:rsidRDefault="00C6110C" w:rsidP="00C611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-481965</wp:posOffset>
            </wp:positionV>
            <wp:extent cx="1028700" cy="1000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110C" w:rsidRPr="00C6110C" w:rsidRDefault="00C6110C" w:rsidP="00C611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6110C" w:rsidRPr="00C6110C" w:rsidRDefault="00C6110C" w:rsidP="00C611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6110C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pacing w:val="100"/>
          <w:sz w:val="28"/>
          <w:szCs w:val="28"/>
        </w:rPr>
      </w:pPr>
      <w:r w:rsidRPr="00C6110C">
        <w:rPr>
          <w:rFonts w:ascii="Arial" w:eastAsia="Times New Roman" w:hAnsi="Arial" w:cs="Arial"/>
          <w:b/>
          <w:spacing w:val="100"/>
          <w:sz w:val="28"/>
          <w:szCs w:val="28"/>
        </w:rPr>
        <w:t>Шумаковского сельсовета</w:t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6110C">
        <w:rPr>
          <w:rFonts w:ascii="Arial" w:eastAsia="Times New Roman" w:hAnsi="Arial" w:cs="Arial"/>
          <w:b/>
          <w:sz w:val="28"/>
          <w:szCs w:val="28"/>
        </w:rPr>
        <w:t>Солнцевского района Курской области</w:t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6110C" w:rsidRPr="009D0820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pacing w:val="100"/>
          <w:sz w:val="28"/>
          <w:szCs w:val="28"/>
        </w:rPr>
      </w:pPr>
      <w:r w:rsidRPr="00C6110C">
        <w:rPr>
          <w:rFonts w:ascii="Arial" w:eastAsia="Times New Roman" w:hAnsi="Arial" w:cs="Arial"/>
          <w:b/>
          <w:spacing w:val="100"/>
          <w:sz w:val="28"/>
          <w:szCs w:val="28"/>
        </w:rPr>
        <w:t>ПОСТАНОВЛЕНИЕ</w:t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pacing w:val="100"/>
          <w:sz w:val="28"/>
          <w:szCs w:val="28"/>
        </w:rPr>
      </w:pPr>
    </w:p>
    <w:p w:rsidR="00C6110C" w:rsidRPr="00C6110C" w:rsidRDefault="00C6110C" w:rsidP="00C6110C">
      <w:pPr>
        <w:tabs>
          <w:tab w:val="left" w:pos="2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spacing w:val="100"/>
          <w:sz w:val="24"/>
          <w:szCs w:val="24"/>
        </w:rPr>
        <w:tab/>
        <w:t>11.02.2020 г.</w:t>
      </w:r>
      <w:r>
        <w:rPr>
          <w:rFonts w:ascii="Arial" w:eastAsia="Times New Roman" w:hAnsi="Arial" w:cs="Arial"/>
          <w:b/>
          <w:spacing w:val="100"/>
          <w:sz w:val="24"/>
          <w:szCs w:val="24"/>
        </w:rPr>
        <w:tab/>
      </w:r>
      <w:r w:rsidRPr="00C6110C">
        <w:rPr>
          <w:rFonts w:ascii="Arial" w:eastAsia="Times New Roman" w:hAnsi="Arial" w:cs="Arial"/>
          <w:b/>
          <w:spacing w:val="100"/>
          <w:sz w:val="24"/>
          <w:szCs w:val="24"/>
        </w:rPr>
        <w:t>№15</w:t>
      </w:r>
    </w:p>
    <w:p w:rsidR="00C6110C" w:rsidRPr="007A22BE" w:rsidRDefault="00C6110C" w:rsidP="004966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665D" w:rsidRP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Default="00066F60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и сроков составления проекта местного бюджета</w:t>
      </w:r>
      <w:r w:rsidR="0049665D" w:rsidRPr="00496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665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 w:rsidR="00600CB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C6110C">
        <w:rPr>
          <w:rFonts w:ascii="Times New Roman" w:eastAsia="Times New Roman" w:hAnsi="Times New Roman" w:cs="Times New Roman"/>
          <w:b/>
          <w:sz w:val="24"/>
          <w:szCs w:val="24"/>
        </w:rPr>
        <w:t xml:space="preserve">Шумаковский </w:t>
      </w:r>
      <w:r w:rsidR="00600CB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600CBC">
        <w:rPr>
          <w:rFonts w:ascii="Times New Roman" w:eastAsia="Times New Roman" w:hAnsi="Times New Roman" w:cs="Times New Roman"/>
          <w:b/>
          <w:sz w:val="24"/>
          <w:szCs w:val="24"/>
        </w:rPr>
        <w:t>Солнцев</w:t>
      </w:r>
      <w:r w:rsidR="0049665D" w:rsidRPr="0049665D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proofErr w:type="spellEnd"/>
      <w:r w:rsidR="0049665D" w:rsidRPr="0049665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D721DC" w:rsidRPr="00DE5362" w:rsidRDefault="00D721DC" w:rsidP="00D721DC">
      <w:pPr>
        <w:spacing w:after="0" w:line="240" w:lineRule="auto"/>
        <w:ind w:right="4110"/>
        <w:jc w:val="both"/>
        <w:rPr>
          <w:rFonts w:ascii="Times New Roman" w:hAnsi="Times New Roman"/>
          <w:b/>
          <w:sz w:val="28"/>
          <w:szCs w:val="28"/>
        </w:rPr>
      </w:pPr>
      <w:r w:rsidRPr="00D721DC">
        <w:rPr>
          <w:rFonts w:ascii="Times New Roman" w:hAnsi="Times New Roman"/>
          <w:b/>
          <w:sz w:val="24"/>
          <w:szCs w:val="24"/>
        </w:rPr>
        <w:t>(с изменениями на 20 октября 2020 года)</w:t>
      </w:r>
    </w:p>
    <w:p w:rsidR="00D721DC" w:rsidRPr="0049665D" w:rsidRDefault="00D721DC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65D" w:rsidRP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49665D" w:rsidRDefault="00066F60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ствии с требованиями статьи 184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6110C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 w:rsidR="00F81D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>ского района</w:t>
      </w:r>
    </w:p>
    <w:p w:rsidR="00066F60" w:rsidRPr="0049665D" w:rsidRDefault="00066F6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66F60" w:rsidRPr="0049665D" w:rsidRDefault="00066F60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Утвердить Порядок и сроки составления проекта местного бюджета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C6110C">
        <w:rPr>
          <w:rFonts w:ascii="Times New Roman" w:eastAsia="Times New Roman" w:hAnsi="Times New Roman" w:cs="Times New Roman"/>
          <w:sz w:val="28"/>
          <w:szCs w:val="28"/>
        </w:rPr>
        <w:t xml:space="preserve">Шумаковский </w:t>
      </w:r>
      <w:r w:rsidR="00600CBC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Солнцев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600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65D" w:rsidRPr="00D364FB" w:rsidRDefault="0049665D" w:rsidP="0049665D">
      <w:pPr>
        <w:spacing w:after="0" w:line="240" w:lineRule="auto"/>
        <w:ind w:left="-15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FB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49665D" w:rsidRPr="00D364FB" w:rsidRDefault="0049665D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(обнародова</w:t>
      </w:r>
      <w:r w:rsidR="00600CBC">
        <w:rPr>
          <w:rFonts w:ascii="Times New Roman" w:eastAsia="Times New Roman" w:hAnsi="Times New Roman" w:cs="Times New Roman"/>
          <w:sz w:val="28"/>
          <w:szCs w:val="28"/>
        </w:rPr>
        <w:t>ния).</w:t>
      </w: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Default="00600CBC" w:rsidP="0049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110C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</w:p>
    <w:p w:rsidR="00C6110C" w:rsidRPr="0091026B" w:rsidRDefault="00C6110C" w:rsidP="00C6110C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 района</w:t>
      </w:r>
      <w:r>
        <w:rPr>
          <w:rFonts w:ascii="Times New Roman" w:hAnsi="Times New Roman" w:cs="Times New Roman"/>
          <w:sz w:val="28"/>
          <w:szCs w:val="28"/>
        </w:rPr>
        <w:tab/>
        <w:t>И.Н.Горностаева</w:t>
      </w:r>
    </w:p>
    <w:p w:rsidR="0049665D" w:rsidRDefault="0049665D" w:rsidP="004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5D" w:rsidRDefault="0049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665D" w:rsidRPr="0049665D" w:rsidRDefault="00066F60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66F60" w:rsidRPr="0049665D" w:rsidRDefault="00066F60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49665D" w:rsidRPr="0049665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49665D" w:rsidRPr="0049665D" w:rsidRDefault="00C6110C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Шумаковского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9665D" w:rsidRPr="0049665D">
        <w:rPr>
          <w:rFonts w:ascii="Times New Roman" w:eastAsia="Times New Roman" w:hAnsi="Times New Roman" w:cs="Times New Roman"/>
          <w:sz w:val="24"/>
          <w:szCs w:val="24"/>
        </w:rPr>
        <w:t>льсовета</w:t>
      </w:r>
    </w:p>
    <w:p w:rsidR="0049665D" w:rsidRPr="0049665D" w:rsidRDefault="00600CBC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Солнцев</w:t>
      </w:r>
      <w:r w:rsidR="0049665D" w:rsidRPr="0049665D">
        <w:rPr>
          <w:rFonts w:ascii="Times New Roman" w:eastAsia="Times New Roman" w:hAnsi="Times New Roman" w:cs="Times New Roman"/>
          <w:sz w:val="24"/>
          <w:szCs w:val="24"/>
        </w:rPr>
        <w:t>ского района</w:t>
      </w:r>
    </w:p>
    <w:p w:rsidR="0049665D" w:rsidRPr="0049665D" w:rsidRDefault="00C6110C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665D" w:rsidRPr="0049665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11.02.2020 г.</w:t>
      </w:r>
      <w:r w:rsidR="0049665D" w:rsidRPr="004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           №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6F60" w:rsidRDefault="00066F6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b/>
          <w:sz w:val="24"/>
          <w:szCs w:val="24"/>
        </w:rPr>
        <w:t>Порядок и сроки составления проекта местного бюджета</w:t>
      </w:r>
    </w:p>
    <w:p w:rsidR="00E01200" w:rsidRPr="00E01200" w:rsidRDefault="00E0120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составления проекта местного бюджета 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>мун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иципального образования «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Шумаковский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Солнцев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>ского района Курской области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Порядок) разработан в соответствии с требованиями статьи 184 Бюджетного кодекса Российской Федерации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1.2. Порядок регламентирует процедуру составления проекта местного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муници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пального образования «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 xml:space="preserve">Шумаковский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Солнцев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ского района Курской области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образование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системности планирования и установления единого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порядка формирования основных параметров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1.3. Проект местного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составляется в соответствии с действующим на момент начала разработки проекта налоговым и бюджетным законодательством.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1.4. Основные понятия и термины, применяемые в настоящем Порядке, используются в соответствии с определениями, установленными Бюджетным кодексом Российской Федерации.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b/>
          <w:sz w:val="24"/>
          <w:szCs w:val="24"/>
        </w:rPr>
        <w:t>2.Сведения, необходимые для составления проекта бюджета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Составление проекта бюджета основывается на: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-основных направлениях бюджетной, налоговой, таможенно-тарифной политики Российской Федерации;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-прогнозе социально-экономического развития муниципального образования;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-муниципальных (или ведомственных) программах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(проектах муниципальных программ, проектах изменений указанных программ)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60" w:rsidRPr="00AB42BF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>3.Составление проекта бюджета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3.1. Проект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066F60" w:rsidRPr="00E01200" w:rsidRDefault="00066F60" w:rsidP="00AB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Проект решения о местном бюджете должен содержать основные характеристики местного бюджета (общий объем доходов бюджета, общий объем расходов бюджета, дефицит (профицит) бюджета), а также иные показатели, установленные Бюджетным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муниципальными правовыми актами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Собрания депутатов _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Солнцев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ского района Курской области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(кроме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о бюджете).</w:t>
      </w:r>
    </w:p>
    <w:p w:rsidR="00D1330C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3.2.Проект местного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и утверждается сроком на </w:t>
      </w:r>
      <w:r w:rsidR="00D721DC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721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(на очередной финансовый год</w:t>
      </w:r>
      <w:r w:rsidR="00D721DC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</w:t>
      </w:r>
      <w:r w:rsidR="00422BE5"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D721DC">
        <w:rPr>
          <w:rFonts w:ascii="Times New Roman" w:eastAsia="Times New Roman" w:hAnsi="Times New Roman" w:cs="Times New Roman"/>
          <w:sz w:val="24"/>
          <w:szCs w:val="24"/>
        </w:rPr>
        <w:t>иод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) и включает в себя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-перечень главных администраторов доходов местного бюджета;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lastRenderedPageBreak/>
        <w:t>-перечень главных администраторов источников финансирования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дефицита местного бюджета;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-распределение бюджетных ассигнований по разделам, подразделам, целевым статьям, группам (группам, подгруппам)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расходов классификации расходов бюджетов на очередной финансовый год,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а также по разделам и подразделам классификации расходов бюджетов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в случаях, установленных решением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-ведомственная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расходов бюджета на очередной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-общий объем бюджетных ассигнований, направляемых на исполнение публичных нормативных обязательств;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-источники финансирования дефицита местного бюджета на очередной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-верхний предел муниципального внутреннего долга по состоянию на 1 января года, следующего за очередным финансовым годом, с указанием, в том числе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верхнего предела долга по муниципальным гарантиям;</w:t>
      </w:r>
    </w:p>
    <w:p w:rsidR="00066F6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-иные показатели местного бюджета, установленные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действующем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законодательством, муниципальным правовым актом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proofErr w:type="spellEnd"/>
      <w:r w:rsidR="00C61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600CBC">
        <w:rPr>
          <w:rFonts w:ascii="Times New Roman" w:eastAsia="Times New Roman" w:hAnsi="Times New Roman" w:cs="Times New Roman"/>
          <w:sz w:val="24"/>
          <w:szCs w:val="24"/>
        </w:rPr>
        <w:t>Солнцев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AB42B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1DC" w:rsidRPr="00D721DC" w:rsidRDefault="00D721DC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DC">
        <w:rPr>
          <w:rFonts w:ascii="Times New Roman" w:hAnsi="Times New Roman"/>
          <w:sz w:val="24"/>
          <w:szCs w:val="24"/>
        </w:rPr>
        <w:t xml:space="preserve">(п."3.2." в ред. постановления Администрации </w:t>
      </w:r>
      <w:proofErr w:type="spellStart"/>
      <w:r w:rsidRPr="00D721DC">
        <w:rPr>
          <w:rFonts w:ascii="Times New Roman" w:hAnsi="Times New Roman"/>
          <w:sz w:val="24"/>
          <w:szCs w:val="24"/>
        </w:rPr>
        <w:t>Шумаковского</w:t>
      </w:r>
      <w:proofErr w:type="spellEnd"/>
      <w:r w:rsidRPr="00D721D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21DC">
        <w:rPr>
          <w:rFonts w:ascii="Times New Roman" w:hAnsi="Times New Roman"/>
          <w:sz w:val="24"/>
          <w:szCs w:val="24"/>
        </w:rPr>
        <w:t>Солнцевского</w:t>
      </w:r>
      <w:proofErr w:type="spellEnd"/>
      <w:r w:rsidRPr="00D721DC">
        <w:rPr>
          <w:rFonts w:ascii="Times New Roman" w:hAnsi="Times New Roman"/>
          <w:sz w:val="24"/>
          <w:szCs w:val="24"/>
        </w:rPr>
        <w:t xml:space="preserve"> района Курской области от 20.10.2020 № 101)</w:t>
      </w:r>
    </w:p>
    <w:p w:rsidR="00C4517A" w:rsidRPr="00AB42BF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4. Документы и материалы, представляемые в </w:t>
      </w:r>
      <w:r w:rsidR="00A500F5" w:rsidRPr="00AB42BF">
        <w:rPr>
          <w:rFonts w:ascii="Times New Roman" w:eastAsia="Times New Roman" w:hAnsi="Times New Roman" w:cs="Times New Roman"/>
          <w:b/>
          <w:sz w:val="24"/>
          <w:szCs w:val="24"/>
        </w:rPr>
        <w:t>муниципально</w:t>
      </w:r>
      <w:r w:rsidR="00C4517A" w:rsidRPr="00AB42B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500F5"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</w:t>
      </w:r>
      <w:r w:rsidR="00C4517A" w:rsidRPr="00AB42B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500F5"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>одновременно с проектом бюджета</w:t>
      </w:r>
    </w:p>
    <w:p w:rsidR="00066F60" w:rsidRPr="00E01200" w:rsidRDefault="00C4517A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проектом решения о бюджете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>представляются: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-основные направления бюджетной политики;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-основные направления налоговой политики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-предварительные итоги социально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-прогноз социально-экономического развития муниципального 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образования, разработанный в</w:t>
      </w:r>
      <w:r w:rsidR="00C4517A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порядке, установленном </w:t>
      </w:r>
      <w:r w:rsidR="00C4517A" w:rsidRPr="00E0120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естной администрацией, на период не менее 3 лет;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-проект среднесрочного финансового плана;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-пояснительная записка к проекту местного бюджета;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-методики (проекты методик) и расчеты распределения межбюджетных трансфертов;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-верхний предел муниципального внутреннего долга на 1 января года, следующего за очередным финансовым годом;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-оценка ожидаемого исполнения местного бюджета на текущий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-реестры источников доходов бюджетов бюджетной системы Российской Федерации;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-иные документы и материалы, предусмотренные бюджетным законодательством. 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В случае, если проект реш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проекту решения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о бюджете.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если документы и материалы,</w:t>
      </w:r>
      <w:r w:rsidR="002C5ED5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указанные в п.4 настоящего Порядка представлены не в полном объеме, проект решения о бюджете возвращается в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на доработку. Доработанный проект решения о бюджете повторно представляется в </w:t>
      </w:r>
      <w:r w:rsidR="002C5ED5" w:rsidRPr="00E01200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2C5ED5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в течение 7 дней со дня его возвращения.</w:t>
      </w:r>
    </w:p>
    <w:p w:rsidR="00066F60" w:rsidRPr="00AB42BF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5. Внесение проекта </w:t>
      </w:r>
      <w:r w:rsidR="00E01200" w:rsidRPr="00AB42BF">
        <w:rPr>
          <w:rFonts w:ascii="Times New Roman" w:eastAsia="Times New Roman" w:hAnsi="Times New Roman" w:cs="Times New Roman"/>
          <w:b/>
          <w:sz w:val="24"/>
          <w:szCs w:val="24"/>
        </w:rPr>
        <w:t>решения</w:t>
      </w: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о бюджете на рассмотрение </w:t>
      </w:r>
      <w:r w:rsidR="00600CBC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Собрания депутатов </w:t>
      </w:r>
      <w:r w:rsidR="00C6110C">
        <w:rPr>
          <w:rFonts w:ascii="Times New Roman" w:eastAsia="Times New Roman" w:hAnsi="Times New Roman" w:cs="Times New Roman"/>
          <w:b/>
          <w:sz w:val="24"/>
          <w:szCs w:val="24"/>
        </w:rPr>
        <w:t>Шумаковского</w:t>
      </w:r>
      <w:r w:rsidR="00E01200"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066F60" w:rsidRPr="00E01200" w:rsidRDefault="00E0120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 xml:space="preserve"> вносит на рассмотрение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>проект решения о местном бюджете не позднее 15 ноября текущего года.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проектом решения о местном бюджете в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 xml:space="preserve">Шумаковского 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редставляются документы и материалы, указанные в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пункте 4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</w:p>
    <w:p w:rsidR="00066F6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местном бюджете 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>размещается на официальном сайте муниципального образования «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Шумаковский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00CBC">
        <w:rPr>
          <w:rFonts w:ascii="Times New Roman" w:eastAsia="Times New Roman" w:hAnsi="Times New Roman" w:cs="Times New Roman"/>
          <w:sz w:val="24"/>
          <w:szCs w:val="24"/>
        </w:rPr>
        <w:t>Солнцев</w:t>
      </w:r>
      <w:r w:rsidR="00D721DC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D721D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не менее чем за 10 дней до даты рассмотрения его представительным органом.</w:t>
      </w:r>
    </w:p>
    <w:p w:rsidR="00D721DC" w:rsidRPr="00D721DC" w:rsidRDefault="00D721DC" w:rsidP="00D72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DC">
        <w:rPr>
          <w:rFonts w:ascii="Times New Roman" w:hAnsi="Times New Roman"/>
          <w:sz w:val="24"/>
          <w:szCs w:val="24"/>
        </w:rPr>
        <w:t xml:space="preserve">(в ред. постановления Администрации </w:t>
      </w:r>
      <w:proofErr w:type="spellStart"/>
      <w:r w:rsidRPr="00D721DC">
        <w:rPr>
          <w:rFonts w:ascii="Times New Roman" w:hAnsi="Times New Roman"/>
          <w:sz w:val="24"/>
          <w:szCs w:val="24"/>
        </w:rPr>
        <w:t>Шумаковского</w:t>
      </w:r>
      <w:proofErr w:type="spellEnd"/>
      <w:r w:rsidRPr="00D721D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D721DC">
        <w:rPr>
          <w:rFonts w:ascii="Times New Roman" w:hAnsi="Times New Roman"/>
          <w:sz w:val="24"/>
          <w:szCs w:val="24"/>
        </w:rPr>
        <w:t>Солнцевского</w:t>
      </w:r>
      <w:proofErr w:type="spellEnd"/>
      <w:r w:rsidRPr="00D721DC">
        <w:rPr>
          <w:rFonts w:ascii="Times New Roman" w:hAnsi="Times New Roman"/>
          <w:sz w:val="24"/>
          <w:szCs w:val="24"/>
        </w:rPr>
        <w:t xml:space="preserve"> района Курской области от 20.10.2020 № 101)</w:t>
      </w:r>
    </w:p>
    <w:p w:rsidR="00D721DC" w:rsidRPr="00E01200" w:rsidRDefault="00D721DC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350" w:rsidRDefault="00066F60" w:rsidP="00E0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До принятия 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Собранием депутатов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решения о бюджете проект бюджета должен пройти экспертизу. В рамках внешнего муниципального финансового контроля у муниципального образования заключено соглашение с </w:t>
      </w:r>
      <w:r w:rsidR="00E01200" w:rsidRPr="00E01200">
        <w:rPr>
          <w:rFonts w:ascii="Times New Roman" w:hAnsi="Times New Roman" w:cs="Times New Roman"/>
          <w:sz w:val="24"/>
          <w:szCs w:val="24"/>
        </w:rPr>
        <w:t xml:space="preserve">Ревизионной комиссией </w:t>
      </w:r>
      <w:proofErr w:type="spellStart"/>
      <w:r w:rsidR="00600CBC">
        <w:rPr>
          <w:rFonts w:ascii="Times New Roman" w:hAnsi="Times New Roman" w:cs="Times New Roman"/>
          <w:sz w:val="24"/>
          <w:szCs w:val="24"/>
        </w:rPr>
        <w:t>Солнцев</w:t>
      </w:r>
      <w:r w:rsidR="00E01200" w:rsidRPr="00E0120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01200" w:rsidRPr="00E01200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D721DC" w:rsidRPr="00E01200" w:rsidRDefault="00D721DC" w:rsidP="00E0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21DC" w:rsidRPr="00E01200" w:rsidSect="0049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3BA7"/>
    <w:rsid w:val="00066F60"/>
    <w:rsid w:val="00140CAE"/>
    <w:rsid w:val="00163BA7"/>
    <w:rsid w:val="002C5ED5"/>
    <w:rsid w:val="00383760"/>
    <w:rsid w:val="00411913"/>
    <w:rsid w:val="00422BE5"/>
    <w:rsid w:val="0049665D"/>
    <w:rsid w:val="004A671B"/>
    <w:rsid w:val="004C0F53"/>
    <w:rsid w:val="004E22F1"/>
    <w:rsid w:val="00600CBC"/>
    <w:rsid w:val="0062002D"/>
    <w:rsid w:val="00661350"/>
    <w:rsid w:val="00681868"/>
    <w:rsid w:val="009B004D"/>
    <w:rsid w:val="009D0820"/>
    <w:rsid w:val="00A500F5"/>
    <w:rsid w:val="00AB42BF"/>
    <w:rsid w:val="00AD5694"/>
    <w:rsid w:val="00C4517A"/>
    <w:rsid w:val="00C6110C"/>
    <w:rsid w:val="00D1330C"/>
    <w:rsid w:val="00D721DC"/>
    <w:rsid w:val="00E01200"/>
    <w:rsid w:val="00E71D91"/>
    <w:rsid w:val="00EE0BC5"/>
    <w:rsid w:val="00F0770C"/>
    <w:rsid w:val="00F8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0C"/>
  </w:style>
  <w:style w:type="paragraph" w:styleId="1">
    <w:name w:val="heading 1"/>
    <w:basedOn w:val="a"/>
    <w:link w:val="10"/>
    <w:uiPriority w:val="9"/>
    <w:qFormat/>
    <w:rsid w:val="0016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3BA7"/>
    <w:rPr>
      <w:color w:val="0000FF"/>
      <w:u w:val="single"/>
    </w:rPr>
  </w:style>
  <w:style w:type="character" w:customStyle="1" w:styleId="blk">
    <w:name w:val="blk"/>
    <w:basedOn w:val="a0"/>
    <w:rsid w:val="00163BA7"/>
  </w:style>
  <w:style w:type="character" w:customStyle="1" w:styleId="hl">
    <w:name w:val="hl"/>
    <w:basedOn w:val="a0"/>
    <w:rsid w:val="00163BA7"/>
  </w:style>
  <w:style w:type="character" w:customStyle="1" w:styleId="nobr">
    <w:name w:val="nobr"/>
    <w:basedOn w:val="a0"/>
    <w:rsid w:val="00163BA7"/>
  </w:style>
  <w:style w:type="character" w:customStyle="1" w:styleId="20">
    <w:name w:val="Заголовок 2 Знак"/>
    <w:basedOn w:val="a0"/>
    <w:link w:val="2"/>
    <w:uiPriority w:val="9"/>
    <w:semiHidden/>
    <w:rsid w:val="00411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1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1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1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191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96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3BA7"/>
    <w:rPr>
      <w:color w:val="0000FF"/>
      <w:u w:val="single"/>
    </w:rPr>
  </w:style>
  <w:style w:type="character" w:customStyle="1" w:styleId="blk">
    <w:name w:val="blk"/>
    <w:basedOn w:val="a0"/>
    <w:rsid w:val="00163BA7"/>
  </w:style>
  <w:style w:type="character" w:customStyle="1" w:styleId="hl">
    <w:name w:val="hl"/>
    <w:basedOn w:val="a0"/>
    <w:rsid w:val="00163BA7"/>
  </w:style>
  <w:style w:type="character" w:customStyle="1" w:styleId="nobr">
    <w:name w:val="nobr"/>
    <w:basedOn w:val="a0"/>
    <w:rsid w:val="00163BA7"/>
  </w:style>
  <w:style w:type="character" w:customStyle="1" w:styleId="20">
    <w:name w:val="Заголовок 2 Знак"/>
    <w:basedOn w:val="a0"/>
    <w:link w:val="2"/>
    <w:uiPriority w:val="9"/>
    <w:semiHidden/>
    <w:rsid w:val="00411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1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1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1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191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96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4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78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2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Бухгалтерия</cp:lastModifiedBy>
  <cp:revision>3</cp:revision>
  <cp:lastPrinted>2020-09-08T10:50:00Z</cp:lastPrinted>
  <dcterms:created xsi:type="dcterms:W3CDTF">2020-11-09T11:58:00Z</dcterms:created>
  <dcterms:modified xsi:type="dcterms:W3CDTF">2020-11-09T11:58:00Z</dcterms:modified>
</cp:coreProperties>
</file>