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6" w:rsidRPr="00676506" w:rsidRDefault="00AC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Times New Roman" w:eastAsia="Times New Roman" w:hAnsi="Times New Roman" w:cs="Times New Roman"/>
        </w:rPr>
        <w:t xml:space="preserve">  </w:t>
      </w:r>
      <w:r w:rsidRPr="00676506">
        <w:rPr>
          <w:rFonts w:ascii="Arial" w:eastAsia="Arial" w:hAnsi="Arial" w:cs="Arial"/>
        </w:rPr>
        <w:t xml:space="preserve">   </w:t>
      </w:r>
      <w:r w:rsidRPr="00676506">
        <w:rPr>
          <w:rFonts w:ascii="Arial" w:eastAsia="Arial" w:hAnsi="Arial" w:cs="Arial"/>
          <w:b/>
        </w:rPr>
        <w:t xml:space="preserve">АДМИНИСТРАЦИЯ </w:t>
      </w:r>
      <w:r w:rsidR="00016CCD" w:rsidRPr="00676506">
        <w:rPr>
          <w:rFonts w:ascii="Arial" w:eastAsia="Arial" w:hAnsi="Arial" w:cs="Arial"/>
          <w:b/>
        </w:rPr>
        <w:t>ШУМАКОВСКОГО</w:t>
      </w:r>
      <w:r w:rsidRPr="00676506">
        <w:rPr>
          <w:rFonts w:ascii="Arial" w:eastAsia="Arial" w:hAnsi="Arial" w:cs="Arial"/>
          <w:b/>
        </w:rPr>
        <w:t xml:space="preserve">  СЕЛЬСОВЕТА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СОЛНЦЕВСКОГО РАЙОНА    КУРСКОЙ ОБЛАСТИ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AC58A0" w:rsidRDefault="009025E4" w:rsidP="006630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ПОСТАНОВЛЕНИЕ</w:t>
      </w:r>
    </w:p>
    <w:p w:rsidR="00AC58A0" w:rsidRDefault="00AC58A0" w:rsidP="006630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C58A0" w:rsidRDefault="00676506" w:rsidP="00AC58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№</w:t>
      </w:r>
      <w:r w:rsidR="006630D8">
        <w:rPr>
          <w:rFonts w:ascii="Arial" w:eastAsia="Arial" w:hAnsi="Arial" w:cs="Arial"/>
          <w:b/>
        </w:rPr>
        <w:t xml:space="preserve">  </w:t>
      </w:r>
      <w:r w:rsidR="00AC58A0">
        <w:rPr>
          <w:rFonts w:ascii="Arial" w:eastAsia="Arial" w:hAnsi="Arial" w:cs="Arial"/>
          <w:b/>
        </w:rPr>
        <w:t>5</w:t>
      </w:r>
      <w:r w:rsidR="006630D8">
        <w:rPr>
          <w:rFonts w:ascii="Arial" w:eastAsia="Arial" w:hAnsi="Arial" w:cs="Arial"/>
          <w:b/>
        </w:rPr>
        <w:t xml:space="preserve">  </w:t>
      </w:r>
    </w:p>
    <w:p w:rsidR="00DB04EA" w:rsidRPr="00676506" w:rsidRDefault="006630D8" w:rsidP="00AC58A0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AC58A0" w:rsidRPr="00AC58A0">
        <w:rPr>
          <w:rFonts w:ascii="Arial" w:eastAsia="Arial" w:hAnsi="Arial" w:cs="Arial"/>
          <w:b/>
        </w:rPr>
        <w:t xml:space="preserve">19.01.2021  г.                                </w:t>
      </w:r>
      <w:r>
        <w:rPr>
          <w:rFonts w:ascii="Arial" w:eastAsia="Arial" w:hAnsi="Arial" w:cs="Arial"/>
          <w:b/>
        </w:rPr>
        <w:t xml:space="preserve">                       </w:t>
      </w:r>
      <w:r w:rsidR="00676506" w:rsidRPr="00676506">
        <w:rPr>
          <w:rFonts w:ascii="Arial" w:eastAsia="Arial" w:hAnsi="Arial" w:cs="Arial"/>
          <w:b/>
        </w:rPr>
        <w:t xml:space="preserve"> </w:t>
      </w:r>
    </w:p>
    <w:p w:rsidR="00016CCD" w:rsidRPr="00676506" w:rsidRDefault="00016CCD" w:rsidP="00AC58A0">
      <w:pPr>
        <w:tabs>
          <w:tab w:val="left" w:pos="7920"/>
        </w:tabs>
        <w:spacing w:after="0" w:line="240" w:lineRule="auto"/>
        <w:rPr>
          <w:rFonts w:ascii="Arial" w:eastAsia="Arial" w:hAnsi="Arial" w:cs="Arial"/>
        </w:rPr>
      </w:pPr>
      <w:proofErr w:type="spellStart"/>
      <w:r w:rsidRPr="00676506">
        <w:rPr>
          <w:rFonts w:ascii="Arial" w:eastAsia="Arial" w:hAnsi="Arial" w:cs="Arial"/>
          <w:b/>
        </w:rPr>
        <w:t>с</w:t>
      </w:r>
      <w:proofErr w:type="gramStart"/>
      <w:r w:rsidRPr="00676506">
        <w:rPr>
          <w:rFonts w:ascii="Arial" w:eastAsia="Arial" w:hAnsi="Arial" w:cs="Arial"/>
          <w:b/>
        </w:rPr>
        <w:t>.Ш</w:t>
      </w:r>
      <w:proofErr w:type="gramEnd"/>
      <w:r w:rsidRPr="00676506">
        <w:rPr>
          <w:rFonts w:ascii="Arial" w:eastAsia="Arial" w:hAnsi="Arial" w:cs="Arial"/>
          <w:b/>
        </w:rPr>
        <w:t>умаково</w:t>
      </w:r>
      <w:proofErr w:type="spellEnd"/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 xml:space="preserve">Об   утверждении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программы «Профилактика правонарушений</w:t>
      </w:r>
    </w:p>
    <w:p w:rsidR="00DB04EA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гг.»</w:t>
      </w:r>
    </w:p>
    <w:p w:rsidR="006630D8" w:rsidRPr="00676506" w:rsidRDefault="006630D8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6630D8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Шумаковского сельсовета Солнцевского района,  Администрация  Шумаковского сельсовета Солнцевского района ПОСТАНОВЛЯЕТ:  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 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  <w:b/>
        </w:rPr>
        <w:t>ПОСТАНОВЛЯЕТ</w:t>
      </w:r>
      <w:r w:rsidR="00016CCD" w:rsidRPr="00676506">
        <w:rPr>
          <w:rFonts w:ascii="Arial" w:eastAsia="Arial" w:hAnsi="Arial" w:cs="Arial"/>
          <w:b/>
        </w:rPr>
        <w:t>: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</w:rPr>
      </w:pPr>
    </w:p>
    <w:p w:rsidR="00DB04EA" w:rsidRDefault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9025E4" w:rsidRPr="00676506">
        <w:rPr>
          <w:rFonts w:ascii="Arial" w:eastAsia="Arial" w:hAnsi="Arial" w:cs="Arial"/>
        </w:rPr>
        <w:t xml:space="preserve"> 1.  Утвердить  муниципальную  программу «Профилактика правонарушений в </w:t>
      </w:r>
      <w:r>
        <w:rPr>
          <w:rFonts w:ascii="Arial" w:eastAsia="Arial" w:hAnsi="Arial" w:cs="Arial"/>
        </w:rPr>
        <w:t>Шумаковском  сельсовете на 2021-2025</w:t>
      </w:r>
      <w:r w:rsidR="00016CCD" w:rsidRPr="00676506">
        <w:rPr>
          <w:rFonts w:ascii="Arial" w:eastAsia="Arial" w:hAnsi="Arial" w:cs="Arial"/>
        </w:rPr>
        <w:t>г.г.</w:t>
      </w:r>
      <w:r w:rsidR="009025E4" w:rsidRPr="00676506">
        <w:rPr>
          <w:rFonts w:ascii="Arial" w:eastAsia="Arial" w:hAnsi="Arial" w:cs="Arial"/>
        </w:rPr>
        <w:t>»</w:t>
      </w:r>
      <w:r w:rsidR="00016CCD" w:rsidRPr="00676506">
        <w:rPr>
          <w:rFonts w:ascii="Arial" w:eastAsia="Arial" w:hAnsi="Arial" w:cs="Arial"/>
        </w:rPr>
        <w:t xml:space="preserve"> 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6630D8">
        <w:rPr>
          <w:rFonts w:ascii="Arial" w:eastAsia="Arial" w:hAnsi="Arial" w:cs="Arial"/>
        </w:rPr>
        <w:t xml:space="preserve">2.Признать утратившим силу постановление от </w:t>
      </w:r>
      <w:r>
        <w:rPr>
          <w:rFonts w:ascii="Arial" w:eastAsia="Arial" w:hAnsi="Arial" w:cs="Arial"/>
        </w:rPr>
        <w:t xml:space="preserve">12.11. 2019 г. №104 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>«Об утверждении муниципальной программы «Профилактика преступлений» в муниципальном образовании «Шумаковский сельсовет» Солнцевского района Курской области»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Pr="006630D8">
        <w:rPr>
          <w:rFonts w:ascii="Arial" w:eastAsia="Arial" w:hAnsi="Arial" w:cs="Arial"/>
        </w:rPr>
        <w:t>3.Установить,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          4. Постановление вступает в силу со дня его подписания и распространяется на </w:t>
      </w:r>
      <w:proofErr w:type="gramStart"/>
      <w:r w:rsidRPr="006630D8">
        <w:rPr>
          <w:rFonts w:ascii="Arial" w:eastAsia="Arial" w:hAnsi="Arial" w:cs="Arial"/>
        </w:rPr>
        <w:t>правоотношения</w:t>
      </w:r>
      <w:proofErr w:type="gramEnd"/>
      <w:r w:rsidRPr="006630D8">
        <w:rPr>
          <w:rFonts w:ascii="Arial" w:eastAsia="Arial" w:hAnsi="Arial" w:cs="Arial"/>
        </w:rPr>
        <w:t xml:space="preserve"> возникшие с 1 января 2021 года.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5. </w:t>
      </w:r>
      <w:proofErr w:type="gramStart"/>
      <w:r w:rsidRPr="006630D8">
        <w:rPr>
          <w:rFonts w:ascii="Arial" w:eastAsia="Arial" w:hAnsi="Arial" w:cs="Arial"/>
        </w:rPr>
        <w:t>Контроль за</w:t>
      </w:r>
      <w:proofErr w:type="gramEnd"/>
      <w:r w:rsidRPr="006630D8">
        <w:rPr>
          <w:rFonts w:ascii="Arial" w:eastAsia="Arial" w:hAnsi="Arial" w:cs="Arial"/>
        </w:rPr>
        <w:t xml:space="preserve"> исполнением настоящего постановления оставляю за собой.</w:t>
      </w:r>
    </w:p>
    <w:p w:rsidR="006630D8" w:rsidRPr="00676506" w:rsidRDefault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Глава </w:t>
      </w:r>
      <w:r w:rsidR="00016CCD" w:rsidRPr="00676506">
        <w:rPr>
          <w:rFonts w:ascii="Arial" w:eastAsia="Arial" w:hAnsi="Arial" w:cs="Arial"/>
        </w:rPr>
        <w:t xml:space="preserve">Шумаковского </w:t>
      </w:r>
    </w:p>
    <w:p w:rsidR="00DB04EA" w:rsidRPr="00676506" w:rsidRDefault="00AC58A0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 сельсовета</w:t>
      </w:r>
      <w:r w:rsidR="009025E4" w:rsidRPr="00676506">
        <w:rPr>
          <w:rFonts w:ascii="Arial" w:eastAsia="Arial" w:hAnsi="Arial" w:cs="Arial"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       </w:t>
      </w:r>
      <w:r w:rsidR="009025E4" w:rsidRPr="00676506">
        <w:rPr>
          <w:rFonts w:ascii="Arial" w:eastAsia="Arial" w:hAnsi="Arial" w:cs="Arial"/>
        </w:rPr>
        <w:t xml:space="preserve">   </w:t>
      </w:r>
      <w:r w:rsidR="00016CCD" w:rsidRPr="00676506">
        <w:rPr>
          <w:rFonts w:ascii="Arial" w:eastAsia="Arial" w:hAnsi="Arial" w:cs="Arial"/>
        </w:rPr>
        <w:t>И.Н.Горностаева</w:t>
      </w: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Times New Roman" w:eastAsia="Times New Roman" w:hAnsi="Times New Roman" w:cs="Times New Roman"/>
        </w:rPr>
        <w:t xml:space="preserve">      </w:t>
      </w: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AC58A0" w:rsidRDefault="00AC58A0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            УТВЕРЖДЕНА </w:t>
      </w: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Постановлением Администрации </w:t>
      </w:r>
    </w:p>
    <w:p w:rsidR="00AC58A0" w:rsidRDefault="00016CCD" w:rsidP="00AC58A0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Шумаковского </w:t>
      </w:r>
      <w:r w:rsidR="009025E4" w:rsidRPr="00676506">
        <w:rPr>
          <w:rFonts w:ascii="Arial" w:eastAsia="Arial" w:hAnsi="Arial" w:cs="Arial"/>
        </w:rPr>
        <w:t xml:space="preserve"> сельсовета Солнцевского  района Курской области</w:t>
      </w:r>
    </w:p>
    <w:p w:rsidR="00DB04EA" w:rsidRPr="00676506" w:rsidRDefault="00AC58A0" w:rsidP="00AC58A0">
      <w:pPr>
        <w:spacing w:after="0" w:line="240" w:lineRule="auto"/>
        <w:ind w:left="4395"/>
        <w:rPr>
          <w:rFonts w:ascii="Arial" w:eastAsia="Arial" w:hAnsi="Arial" w:cs="Arial"/>
          <w:b/>
        </w:rPr>
      </w:pPr>
      <w:r w:rsidRPr="00AC58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от </w:t>
      </w:r>
      <w:r w:rsidRPr="00AC58A0">
        <w:rPr>
          <w:rFonts w:ascii="Arial" w:eastAsia="Arial" w:hAnsi="Arial" w:cs="Arial"/>
        </w:rPr>
        <w:t xml:space="preserve">19.01.2021  г.   </w:t>
      </w:r>
      <w:r>
        <w:rPr>
          <w:rFonts w:ascii="Arial" w:eastAsia="Arial" w:hAnsi="Arial" w:cs="Arial"/>
        </w:rPr>
        <w:t>№ 5</w:t>
      </w:r>
      <w:r w:rsidRPr="00AC58A0">
        <w:rPr>
          <w:rFonts w:ascii="Arial" w:eastAsia="Arial" w:hAnsi="Arial" w:cs="Arial"/>
        </w:rPr>
        <w:t xml:space="preserve">                                                     </w:t>
      </w:r>
    </w:p>
    <w:p w:rsidR="00DB04EA" w:rsidRPr="00676506" w:rsidRDefault="00DB04EA">
      <w:pPr>
        <w:spacing w:after="0" w:line="240" w:lineRule="auto"/>
        <w:ind w:left="5529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МУНИЦИПАЛЬНАЯ ПРОГРАММА 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Солнцевского  района</w:t>
      </w:r>
    </w:p>
    <w:p w:rsidR="00DB04EA" w:rsidRPr="00676506" w:rsidRDefault="006630D8" w:rsidP="00676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Курской области на 2021-2025</w:t>
      </w:r>
      <w:r w:rsidR="009025E4" w:rsidRPr="00676506">
        <w:rPr>
          <w:rFonts w:ascii="Arial" w:eastAsia="Arial" w:hAnsi="Arial" w:cs="Arial"/>
          <w:b/>
        </w:rPr>
        <w:t xml:space="preserve"> годы»</w:t>
      </w:r>
    </w:p>
    <w:p w:rsidR="00DB04EA" w:rsidRPr="00676506" w:rsidRDefault="00DB04E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ПАСПОРТ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  <w:r w:rsidRPr="00676506">
        <w:rPr>
          <w:rFonts w:ascii="Arial" w:eastAsia="Arial" w:hAnsi="Arial" w:cs="Arial"/>
          <w:b/>
        </w:rPr>
        <w:t xml:space="preserve"> ПОГРАММЫ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 Солнцевског</w:t>
      </w:r>
      <w:r w:rsidR="006630D8">
        <w:rPr>
          <w:rFonts w:ascii="Arial" w:eastAsia="Arial" w:hAnsi="Arial" w:cs="Arial"/>
          <w:b/>
        </w:rPr>
        <w:t>о района Курской области на 2021-2025</w:t>
      </w:r>
      <w:r w:rsidRPr="00676506">
        <w:rPr>
          <w:rFonts w:ascii="Arial" w:eastAsia="Arial" w:hAnsi="Arial" w:cs="Arial"/>
          <w:b/>
        </w:rPr>
        <w:t xml:space="preserve"> годы»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83"/>
      </w:tblGrid>
      <w:tr w:rsidR="00DB04EA" w:rsidRPr="00676506"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jc w:val="both"/>
            </w:pPr>
            <w:r w:rsidRPr="00676506">
              <w:rPr>
                <w:rFonts w:ascii="Arial" w:eastAsia="Arial" w:hAnsi="Arial" w:cs="Arial"/>
              </w:rPr>
              <w:t xml:space="preserve">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 (далее программа)</w:t>
            </w:r>
          </w:p>
        </w:tc>
      </w:tr>
      <w:tr w:rsidR="00DB04EA" w:rsidRPr="00676506"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</w:tc>
      </w:tr>
      <w:tr w:rsidR="00DB04EA" w:rsidRPr="00676506"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                                          </w:t>
            </w: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Подпрограмма 1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line="240" w:lineRule="auto"/>
            </w:pPr>
            <w:r w:rsidRPr="00676506">
              <w:rPr>
                <w:rFonts w:ascii="Arial" w:eastAsia="Arial" w:hAnsi="Arial" w:cs="Arial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</w:tc>
      </w:tr>
      <w:tr w:rsidR="00DB04EA" w:rsidRPr="00676506"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Ответственный разработчик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Соисполнители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</w:t>
            </w:r>
            <w:r w:rsidR="00016CCD" w:rsidRPr="00676506">
              <w:rPr>
                <w:rFonts w:ascii="Arial" w:eastAsia="Arial" w:hAnsi="Arial" w:cs="Arial"/>
              </w:rPr>
              <w:t>инистрации Солнцевского района К</w:t>
            </w:r>
            <w:r w:rsidRPr="00676506">
              <w:rPr>
                <w:rFonts w:ascii="Arial" w:eastAsia="Arial" w:hAnsi="Arial" w:cs="Arial"/>
              </w:rPr>
              <w:t>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 xml:space="preserve">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 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Управление Федеральной службы судебных приставов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Мантуровскому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и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</w:t>
            </w:r>
            <w:proofErr w:type="spellStart"/>
            <w:r w:rsidRPr="00676506">
              <w:rPr>
                <w:rFonts w:ascii="Arial" w:eastAsia="Arial" w:hAnsi="Arial" w:cs="Arial"/>
              </w:rPr>
              <w:t>районовКурской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ОКУ ЦЗН  Солнцевского района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ФКУ   УФСИН России по Курской области в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районе;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1. Обеспечение общественной безопасности граждан, проживающих на территории </w:t>
            </w:r>
            <w:r w:rsidR="00016CCD" w:rsidRPr="00676506">
              <w:rPr>
                <w:rFonts w:ascii="Arial" w:eastAsia="Arial" w:hAnsi="Arial" w:cs="Arial"/>
                <w:color w:val="000000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сельсовета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Повышение уровня защиты жизни, здоровья и безопасности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2. Активизация участия и усиление взаимодействия территориальных органов и органов местного самоуправления в сфере предупреждения </w:t>
            </w:r>
            <w:r w:rsidRPr="00676506">
              <w:rPr>
                <w:rFonts w:ascii="Arial" w:eastAsia="Arial" w:hAnsi="Arial" w:cs="Arial"/>
              </w:rPr>
              <w:lastRenderedPageBreak/>
              <w:t>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7.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Профилактика коррупции в органах местного самоуправления 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9. Формирование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Соотношение числа совершенных правонарушений с численностью населения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 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лицами, ранее </w:t>
            </w:r>
            <w:proofErr w:type="spellStart"/>
            <w:r w:rsidRPr="00676506">
              <w:rPr>
                <w:rFonts w:ascii="Arial" w:eastAsia="Arial" w:hAnsi="Arial" w:cs="Arial"/>
              </w:rPr>
              <w:t>привлекавшимися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6630D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2021- 2025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за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 за счет средств бюджета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За весь период предлагается установить в размере __</w:t>
            </w:r>
            <w:r w:rsidR="006630D8">
              <w:rPr>
                <w:rFonts w:ascii="Arial" w:eastAsia="Arial" w:hAnsi="Arial" w:cs="Arial"/>
                <w:u w:val="single"/>
              </w:rPr>
              <w:t>25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__  рублей, в том числе: 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2021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>
              <w:rPr>
                <w:rFonts w:ascii="Arial" w:eastAsia="Arial" w:hAnsi="Arial" w:cs="Arial"/>
              </w:rPr>
              <w:t>5 000 руб.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2022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  <w:p w:rsidR="00DB04EA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2023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  <w:p w:rsidR="006630D8" w:rsidRPr="006630D8" w:rsidRDefault="006630D8" w:rsidP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 2024 году – </w:t>
            </w:r>
            <w:r w:rsidRPr="006630D8">
              <w:rPr>
                <w:rFonts w:ascii="Arial" w:eastAsia="Arial" w:hAnsi="Arial" w:cs="Arial"/>
              </w:rPr>
              <w:t xml:space="preserve"> 5 000 руб.</w:t>
            </w:r>
          </w:p>
          <w:p w:rsidR="006630D8" w:rsidRPr="00676506" w:rsidRDefault="006630D8" w:rsidP="006630D8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</w:rPr>
              <w:t>в 2025</w:t>
            </w:r>
            <w:r w:rsidRPr="006630D8">
              <w:rPr>
                <w:rFonts w:ascii="Arial" w:eastAsia="Arial" w:hAnsi="Arial" w:cs="Arial"/>
              </w:rPr>
              <w:t xml:space="preserve"> году –</w:t>
            </w:r>
            <w:r w:rsidR="00851C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Программы и 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 xml:space="preserve">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стабилизировать </w:t>
            </w:r>
            <w:proofErr w:type="spellStart"/>
            <w:r w:rsidRPr="00676506">
              <w:rPr>
                <w:rFonts w:ascii="Arial" w:eastAsia="Arial" w:hAnsi="Arial" w:cs="Arial"/>
              </w:rPr>
              <w:t>наркоситуацию</w:t>
            </w:r>
            <w:proofErr w:type="spellEnd"/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1.1. ПАСПОРТ МУНИЦИПАЛЬНОЙ ПОДПРОГРАММЫ 1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Курской области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</w:t>
      </w:r>
      <w:r w:rsidR="00851C9B" w:rsidRPr="00676506">
        <w:rPr>
          <w:rFonts w:ascii="Arial" w:eastAsia="Arial" w:hAnsi="Arial" w:cs="Arial"/>
          <w:b/>
        </w:rPr>
        <w:t>гг.</w:t>
      </w:r>
      <w:r w:rsidRPr="00676506">
        <w:rPr>
          <w:rFonts w:ascii="Arial" w:eastAsia="Arial" w:hAnsi="Arial" w:cs="Arial"/>
          <w:b/>
        </w:rPr>
        <w:t xml:space="preserve">» </w:t>
      </w: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7487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</w:t>
            </w:r>
            <w:r w:rsidR="00851C9B" w:rsidRPr="00676506">
              <w:rPr>
                <w:rFonts w:ascii="Arial" w:eastAsia="Arial" w:hAnsi="Arial" w:cs="Arial"/>
              </w:rPr>
              <w:t>гг.</w:t>
            </w:r>
            <w:r w:rsidRPr="00676506">
              <w:rPr>
                <w:rFonts w:ascii="Arial" w:eastAsia="Arial" w:hAnsi="Arial" w:cs="Arial"/>
              </w:rPr>
              <w:t xml:space="preserve">» 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</w:rPr>
              <w:t>Межмуниципальный отдел МВД России «Льговский»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3.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Предотвращение проявлений фактов терроризма и экстремизма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Снижение уровня правонарушений на территории Солнцевского района.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26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борьбы с коррупционными проявлениями.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6. Формирование позитивного общественного мнения о работе правоохранительных органов.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Целевые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индикаторы и показатели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1. Соотношение числа совершенных правонарушений с </w:t>
            </w:r>
            <w:r w:rsidRPr="00676506">
              <w:rPr>
                <w:rFonts w:ascii="Arial" w:eastAsia="Arial" w:hAnsi="Arial" w:cs="Arial"/>
              </w:rPr>
              <w:lastRenderedPageBreak/>
              <w:t>численностью населения Солнцевского района.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Соотношение числа правонарушений, совершенных на улице и в других  общественных местах,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3.Количество выявленных лиц, совершивших преступления коррупционной направленности.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Соотношение числа правонарушений, совершенных несовершеннолетними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лет.</w:t>
            </w:r>
          </w:p>
          <w:p w:rsidR="00DB04EA" w:rsidRPr="00676506" w:rsidRDefault="009025E4">
            <w:pPr>
              <w:numPr>
                <w:ilvl w:val="0"/>
                <w:numId w:val="3"/>
              </w:numPr>
              <w:tabs>
                <w:tab w:val="left" w:pos="26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851C9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2021-2025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подпрограммы 1 за счет средств субвенции из бюджета Курской области. За весь период предлагается установить в размере __</w:t>
            </w:r>
            <w:r w:rsidR="00851C9B">
              <w:rPr>
                <w:rFonts w:ascii="Arial" w:eastAsia="Arial" w:hAnsi="Arial" w:cs="Arial"/>
                <w:u w:val="single"/>
              </w:rPr>
              <w:t xml:space="preserve"> 25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2021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2022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2023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2024 году –  5 000 руб.</w:t>
            </w:r>
          </w:p>
          <w:p w:rsidR="00DB04EA" w:rsidRPr="00676506" w:rsidRDefault="00851C9B" w:rsidP="00851C9B">
            <w:pPr>
              <w:spacing w:after="0" w:line="240" w:lineRule="auto"/>
              <w:jc w:val="both"/>
            </w:pPr>
            <w:r w:rsidRPr="00851C9B">
              <w:rPr>
                <w:b/>
              </w:rPr>
              <w:t>в 2025 году –  5 000 руб.</w:t>
            </w: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Обеспечение деятельности комиссии по делам несовершеннолетних и защите их прав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                          1.2. ПАСПОРТ МУНИЦИПАЛЬНОЙ ПОДПРОГРАММЫ 2</w:t>
      </w: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«Обеспечение правопорядка на территории </w:t>
      </w:r>
      <w:r w:rsidR="00016CCD" w:rsidRPr="00676506">
        <w:rPr>
          <w:rFonts w:ascii="Arial" w:eastAsia="Arial" w:hAnsi="Arial" w:cs="Arial"/>
          <w:b/>
        </w:rPr>
        <w:t xml:space="preserve">Шумаковского </w:t>
      </w:r>
      <w:r w:rsidRPr="00676506">
        <w:rPr>
          <w:rFonts w:ascii="Arial" w:eastAsia="Arial" w:hAnsi="Arial" w:cs="Arial"/>
          <w:b/>
        </w:rPr>
        <w:t>сельсовета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  Курской области» муниципальной программы «Профилактика правонарушений в </w:t>
      </w:r>
      <w:proofErr w:type="spellStart"/>
      <w:r w:rsidRPr="00676506">
        <w:rPr>
          <w:rFonts w:ascii="Arial" w:eastAsia="Arial" w:hAnsi="Arial" w:cs="Arial"/>
          <w:b/>
        </w:rPr>
        <w:t>Солнцевскогорайоне</w:t>
      </w:r>
      <w:proofErr w:type="spellEnd"/>
      <w:r w:rsidRPr="00676506">
        <w:rPr>
          <w:rFonts w:ascii="Arial" w:eastAsia="Arial" w:hAnsi="Arial" w:cs="Arial"/>
          <w:b/>
        </w:rPr>
        <w:t xml:space="preserve"> Курской области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483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«Обеспечение правопорядка на территории  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муниципальной программы «Профилактика правонарушений в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Солнцевскогорайоне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 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области;</w:t>
            </w:r>
          </w:p>
          <w:p w:rsidR="00DB04EA" w:rsidRPr="00676506" w:rsidRDefault="009025E4" w:rsidP="002F7C58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МО МВД РФ «</w:t>
            </w:r>
            <w:r w:rsidR="002F7C58" w:rsidRPr="00676506">
              <w:rPr>
                <w:rFonts w:ascii="Arial" w:eastAsia="Arial" w:hAnsi="Arial" w:cs="Arial"/>
              </w:rPr>
              <w:t>Солнцевский</w:t>
            </w:r>
            <w:r w:rsidRPr="00676506">
              <w:rPr>
                <w:rFonts w:ascii="Arial" w:eastAsia="Arial" w:hAnsi="Arial" w:cs="Arial"/>
              </w:rPr>
              <w:t>»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Администрация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 </w:t>
            </w:r>
            <w:r w:rsidRPr="00676506">
              <w:rPr>
                <w:rFonts w:ascii="Arial" w:eastAsia="Arial" w:hAnsi="Arial" w:cs="Arial"/>
              </w:rPr>
              <w:t xml:space="preserve"> 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Административная комиссия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организационной и кадровой работы) Администрации Солнцевского района курской области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МО МВД России «Солнцевский»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МО МВД России «Солнцевский» (по согласованию);                                                                                          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Управление Федеральной службы судебных приставов России по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району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межрайонная прокуратура (по </w:t>
            </w:r>
            <w:proofErr w:type="spellStart"/>
            <w:r w:rsidRPr="00676506">
              <w:rPr>
                <w:rFonts w:ascii="Arial" w:eastAsia="Arial" w:hAnsi="Arial" w:cs="Arial"/>
              </w:rPr>
              <w:t>согласованю</w:t>
            </w:r>
            <w:proofErr w:type="spellEnd"/>
            <w:r w:rsidRPr="00676506">
              <w:rPr>
                <w:rFonts w:ascii="Arial" w:eastAsia="Arial" w:hAnsi="Arial" w:cs="Arial"/>
              </w:rPr>
              <w:t>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Межведомственная комиссия по социально-экономическим вопросам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Администрация ФКУ ИК-3 УФСИН России по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Межведомственная комиссия по профилактике правонарушений и </w:t>
            </w:r>
            <w:r w:rsidRPr="00676506">
              <w:rPr>
                <w:rFonts w:ascii="Arial" w:eastAsia="Arial" w:hAnsi="Arial" w:cs="Arial"/>
              </w:rPr>
              <w:lastRenderedPageBreak/>
              <w:t>преступлений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 xml:space="preserve">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Повышение уровня защиты жизни, здоровья и безопасности граждан на территории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Профилактика незаконной трудовой миграции;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7.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9. Профилактика коррупции в органах местного самоуправления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13. Реализация мер социальной поддержки лиц, освободившихся из </w:t>
            </w:r>
            <w:r w:rsidRPr="00676506">
              <w:rPr>
                <w:rFonts w:ascii="Arial" w:eastAsia="Arial" w:hAnsi="Arial" w:cs="Arial"/>
              </w:rPr>
              <w:lastRenderedPageBreak/>
              <w:t>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 w:rsidP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Соотношение числа совершенных правонарушений с численностью населения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лицами, ранее </w:t>
            </w:r>
            <w:proofErr w:type="spellStart"/>
            <w:r w:rsidRPr="00676506">
              <w:rPr>
                <w:rFonts w:ascii="Arial" w:eastAsia="Arial" w:hAnsi="Arial" w:cs="Arial"/>
              </w:rPr>
              <w:t>привлекавшимися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Этапы и сроки  реализации </w:t>
            </w:r>
            <w:r w:rsidRPr="00676506">
              <w:rPr>
                <w:rFonts w:ascii="Arial" w:eastAsia="Arial" w:hAnsi="Arial" w:cs="Arial"/>
              </w:rPr>
              <w:lastRenderedPageBreak/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851C9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2021- 2025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за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 за счет средств бюджета  Солнцевского района. За весь период предлагается установить в размере __</w:t>
            </w:r>
            <w:r w:rsidR="00851C9B">
              <w:rPr>
                <w:rFonts w:ascii="Arial" w:eastAsia="Arial" w:hAnsi="Arial" w:cs="Arial"/>
                <w:u w:val="single"/>
              </w:rPr>
              <w:t>25000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 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2021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2022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2023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2024 году –  5 000 руб.</w:t>
            </w:r>
          </w:p>
          <w:p w:rsidR="00DB04EA" w:rsidRPr="00676506" w:rsidRDefault="00851C9B" w:rsidP="00851C9B">
            <w:pPr>
              <w:spacing w:after="0" w:line="240" w:lineRule="auto"/>
              <w:ind w:firstLine="249"/>
            </w:pPr>
            <w:r w:rsidRPr="00851C9B">
              <w:rPr>
                <w:b/>
              </w:rPr>
              <w:t>в 2025 году –  5 000 руб.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Ожидаемые результаты 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долю иностранных граждан, совершивших преступления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района, от общего количества иностранных граждан, пребывающих (проживающих)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>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стабилизировать </w:t>
            </w:r>
            <w:proofErr w:type="spellStart"/>
            <w:r w:rsidRPr="00676506">
              <w:rPr>
                <w:rFonts w:ascii="Arial" w:eastAsia="Arial" w:hAnsi="Arial" w:cs="Arial"/>
              </w:rPr>
              <w:t>наркоситуацию</w:t>
            </w:r>
            <w:proofErr w:type="spellEnd"/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080" w:hanging="720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Анализ ситуации, обоснование необходимости применения</w:t>
      </w:r>
    </w:p>
    <w:p w:rsidR="00DB04EA" w:rsidRPr="00676506" w:rsidRDefault="009025E4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программно-целевого метода</w:t>
      </w:r>
    </w:p>
    <w:p w:rsidR="00DB04EA" w:rsidRPr="00676506" w:rsidRDefault="00DB04EA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right="-214"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Муниципальная подпрограмма </w:t>
      </w:r>
      <w:r w:rsidRPr="00676506">
        <w:rPr>
          <w:rFonts w:ascii="Arial" w:eastAsia="Arial" w:hAnsi="Arial" w:cs="Arial"/>
        </w:rPr>
        <w:t xml:space="preserve">«Профилактика правонарушений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</w:t>
      </w:r>
      <w:r w:rsidR="002F7C58" w:rsidRPr="00676506">
        <w:rPr>
          <w:rFonts w:ascii="Arial" w:eastAsia="Arial" w:hAnsi="Arial" w:cs="Arial"/>
        </w:rPr>
        <w:t>е</w:t>
      </w:r>
      <w:r w:rsidRPr="00676506">
        <w:rPr>
          <w:rFonts w:ascii="Arial" w:eastAsia="Arial" w:hAnsi="Arial" w:cs="Arial"/>
        </w:rPr>
        <w:t xml:space="preserve">  Солнцевского района Курской области на </w:t>
      </w:r>
      <w:r w:rsidR="006630D8">
        <w:rPr>
          <w:rFonts w:ascii="Arial" w:eastAsia="Arial" w:hAnsi="Arial" w:cs="Arial"/>
        </w:rPr>
        <w:t>2021-2025</w:t>
      </w:r>
      <w:r w:rsidRPr="00676506">
        <w:rPr>
          <w:rFonts w:ascii="Arial" w:eastAsia="Arial" w:hAnsi="Arial" w:cs="Arial"/>
        </w:rPr>
        <w:t xml:space="preserve"> годы» </w:t>
      </w:r>
      <w:r w:rsidRPr="00676506">
        <w:rPr>
          <w:rFonts w:ascii="Arial" w:eastAsia="Arial" w:hAnsi="Arial" w:cs="Arial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федеральных органов исполнительной власти и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Солнцевского района Курской области по реализации государственной политики в сфере </w:t>
      </w:r>
      <w:r w:rsidRPr="00676506">
        <w:rPr>
          <w:rFonts w:ascii="Arial" w:eastAsia="Arial" w:hAnsi="Arial" w:cs="Arial"/>
          <w:shd w:val="clear" w:color="auto" w:fill="FFFFFF"/>
        </w:rPr>
        <w:t>профилактики правонарушений, обеспечению общественного порядка.</w:t>
      </w:r>
    </w:p>
    <w:p w:rsidR="00DB04EA" w:rsidRPr="00676506" w:rsidRDefault="009025E4">
      <w:pPr>
        <w:spacing w:after="0" w:line="240" w:lineRule="auto"/>
        <w:ind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</w:rPr>
        <w:t xml:space="preserve"> </w:t>
      </w:r>
    </w:p>
    <w:p w:rsidR="00DB04EA" w:rsidRPr="00676506" w:rsidRDefault="009025E4">
      <w:pPr>
        <w:spacing w:after="0" w:line="240" w:lineRule="auto"/>
        <w:ind w:left="58" w:right="19" w:firstLine="72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Целенаправленная организация работы по созданию и функционированию в районе </w:t>
      </w:r>
      <w:r w:rsidRPr="00676506">
        <w:rPr>
          <w:rFonts w:ascii="Arial" w:eastAsia="Arial" w:hAnsi="Arial" w:cs="Arial"/>
        </w:rPr>
        <w:t xml:space="preserve">системы профилактики правонарушений, применение в этой работе программно-целевого подхода позволила добиться снижения общей преступности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="002F7C58" w:rsidRPr="00676506">
        <w:rPr>
          <w:rFonts w:ascii="Arial" w:eastAsia="Arial" w:hAnsi="Arial" w:cs="Arial"/>
        </w:rPr>
        <w:t xml:space="preserve"> сельсовете</w:t>
      </w:r>
      <w:r w:rsidRPr="00676506">
        <w:rPr>
          <w:rFonts w:ascii="Arial" w:eastAsia="Arial" w:hAnsi="Arial" w:cs="Arial"/>
        </w:rPr>
        <w:t xml:space="preserve"> </w:t>
      </w:r>
      <w:proofErr w:type="spellStart"/>
      <w:r w:rsidRPr="00676506">
        <w:rPr>
          <w:rFonts w:ascii="Arial" w:eastAsia="Arial" w:hAnsi="Arial" w:cs="Arial"/>
        </w:rPr>
        <w:t>Солнцевском</w:t>
      </w:r>
      <w:proofErr w:type="spellEnd"/>
      <w:r w:rsidRPr="00676506">
        <w:rPr>
          <w:rFonts w:ascii="Arial" w:eastAsia="Arial" w:hAnsi="Arial" w:cs="Arial"/>
        </w:rPr>
        <w:t xml:space="preserve">  районе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Органами и учреждениями системы профилактики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DB04EA" w:rsidRPr="00676506" w:rsidRDefault="009025E4">
      <w:pPr>
        <w:spacing w:after="0" w:line="240" w:lineRule="auto"/>
        <w:ind w:firstLine="624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04EA" w:rsidRPr="00676506" w:rsidRDefault="009025E4">
      <w:pPr>
        <w:spacing w:after="0" w:line="240" w:lineRule="auto"/>
        <w:ind w:left="19" w:right="58" w:firstLine="605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DB04EA" w:rsidRPr="00676506" w:rsidRDefault="009025E4">
      <w:pPr>
        <w:spacing w:after="0" w:line="240" w:lineRule="auto"/>
        <w:ind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подразделениях муниципального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DB04EA" w:rsidRPr="00676506" w:rsidRDefault="009025E4">
      <w:pPr>
        <w:spacing w:after="0" w:line="240" w:lineRule="auto"/>
        <w:ind w:left="106" w:right="19" w:firstLine="53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DB04EA" w:rsidRPr="00676506" w:rsidRDefault="009025E4">
      <w:pPr>
        <w:spacing w:after="0" w:line="240" w:lineRule="auto"/>
        <w:ind w:left="67" w:right="48" w:firstLine="52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DB04EA" w:rsidRPr="00676506" w:rsidRDefault="009025E4">
      <w:pPr>
        <w:spacing w:after="0" w:line="240" w:lineRule="auto"/>
        <w:ind w:left="10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Территориальными органами федеральных органов исполнительной власти, органами местного самоуправления на 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наркопотребителей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 лечению и обеспечению доступности и эффективности услуг по их реабилитации и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.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районе внедрена система раннего выявления потребителей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веществ, которая активно развивается и совершенствуется.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DB04EA" w:rsidRPr="00676506" w:rsidRDefault="009025E4">
      <w:pPr>
        <w:spacing w:after="0" w:line="240" w:lineRule="auto"/>
        <w:ind w:left="67" w:right="5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Комплекс мероприятий, направленных на снижение спроса на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психоактивные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вещества, реализуется Администрацией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во взаимодействии с силовыми структурами и органами местного самоуправления.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DB04EA" w:rsidRPr="00676506" w:rsidRDefault="009025E4">
      <w:pPr>
        <w:spacing w:after="0" w:line="240" w:lineRule="auto"/>
        <w:ind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DB04EA" w:rsidRPr="00676506" w:rsidRDefault="009025E4">
      <w:pPr>
        <w:spacing w:after="0" w:line="240" w:lineRule="auto"/>
        <w:ind w:right="115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Создание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 района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>Солнцевского  района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 .</w:t>
      </w:r>
      <w:proofErr w:type="gramEnd"/>
    </w:p>
    <w:p w:rsidR="00DB04EA" w:rsidRPr="00676506" w:rsidRDefault="009025E4">
      <w:pPr>
        <w:spacing w:after="0" w:line="240" w:lineRule="auto"/>
        <w:ind w:lef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целях противодействия коррупции органами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осуществляется работа по проведению антикоррупционной экспертизы нормативных правовых актов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6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DB04EA" w:rsidRPr="00676506" w:rsidRDefault="009025E4">
      <w:pPr>
        <w:spacing w:after="0" w:line="240" w:lineRule="auto"/>
        <w:ind w:left="10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DB04EA" w:rsidRPr="00676506" w:rsidRDefault="009025E4">
      <w:pPr>
        <w:spacing w:after="0" w:line="240" w:lineRule="auto"/>
        <w:ind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Проблемы защиты населения района от актов терроризма, обеспечение террористической безопасности на территории района требуют повышенного внимания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>со стороны правоохранительных структур, органов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 xml:space="preserve">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 также активного участия общественных,    объединений,    средств    массовой    информации    и    иных заинтересованных     структур.     Требуется    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B04EA" w:rsidRPr="00676506" w:rsidRDefault="009025E4">
      <w:pPr>
        <w:spacing w:after="0" w:line="240" w:lineRule="auto"/>
        <w:ind w:left="6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Ежегодно увеличивается количество иностранных граждан, находящихся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DB04EA" w:rsidRPr="00676506" w:rsidRDefault="009025E4">
      <w:pPr>
        <w:spacing w:after="0" w:line="240" w:lineRule="auto"/>
        <w:ind w:left="58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DB04EA" w:rsidRPr="00676506" w:rsidRDefault="009025E4">
      <w:pPr>
        <w:spacing w:after="0" w:line="240" w:lineRule="auto"/>
        <w:ind w:left="96" w:right="29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реализовывать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в том числе в рамках настоящей Программы.</w:t>
      </w:r>
    </w:p>
    <w:p w:rsidR="00DB04EA" w:rsidRPr="00676506" w:rsidRDefault="009025E4">
      <w:pPr>
        <w:spacing w:after="0" w:line="240" w:lineRule="auto"/>
        <w:ind w:left="77" w:right="38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Социальная адаптация этих граждан, которые являются жителями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DB04EA" w:rsidRPr="00676506" w:rsidRDefault="009025E4">
      <w:pPr>
        <w:spacing w:after="0" w:line="240" w:lineRule="auto"/>
        <w:ind w:left="86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поддержании правопорядка сотрудникам полиции оказывают содействие 1 добровольная народная  дружина,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 на постоянной основе проводятся заседания антитеррористической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района. </w:t>
      </w:r>
    </w:p>
    <w:p w:rsidR="00DB04EA" w:rsidRPr="00676506" w:rsidRDefault="009025E4">
      <w:pPr>
        <w:spacing w:after="0" w:line="240" w:lineRule="auto"/>
        <w:ind w:left="10" w:right="10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работе по профилактике правонарушений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Будет проводиться дальнейшая работа по интеграции усилий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реализации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DB04EA" w:rsidRPr="00676506" w:rsidRDefault="009025E4">
      <w:pPr>
        <w:spacing w:after="0" w:line="240" w:lineRule="auto"/>
        <w:ind w:lef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защита жизни, здоровья, прав и свобод граждан.</w:t>
      </w:r>
    </w:p>
    <w:p w:rsidR="00DB04EA" w:rsidRPr="00676506" w:rsidRDefault="009025E4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</w:t>
      </w:r>
      <w:proofErr w:type="gramStart"/>
      <w:r w:rsidRPr="00676506">
        <w:rPr>
          <w:rFonts w:ascii="Arial" w:eastAsia="Arial" w:hAnsi="Arial" w:cs="Arial"/>
        </w:rPr>
        <w:t xml:space="preserve">Программа будет способствовать стабилизации </w:t>
      </w:r>
      <w:proofErr w:type="spellStart"/>
      <w:r w:rsidRPr="00676506">
        <w:rPr>
          <w:rFonts w:ascii="Arial" w:eastAsia="Arial" w:hAnsi="Arial" w:cs="Arial"/>
        </w:rPr>
        <w:t>наркоситуации</w:t>
      </w:r>
      <w:proofErr w:type="spellEnd"/>
      <w:r w:rsidRPr="00676506">
        <w:rPr>
          <w:rFonts w:ascii="Arial" w:eastAsia="Arial" w:hAnsi="Arial" w:cs="Arial"/>
        </w:rPr>
        <w:t xml:space="preserve">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 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Солнцевского района по реализации государственной</w:t>
      </w:r>
      <w:proofErr w:type="gramEnd"/>
      <w:r w:rsidRPr="00676506">
        <w:rPr>
          <w:rFonts w:ascii="Arial" w:eastAsia="Arial" w:hAnsi="Arial" w:cs="Arial"/>
        </w:rPr>
        <w:t xml:space="preserve"> политики в сфере профилактики правонарушений.</w:t>
      </w:r>
    </w:p>
    <w:p w:rsidR="00DB04EA" w:rsidRPr="00676506" w:rsidRDefault="00DB04EA">
      <w:pPr>
        <w:rPr>
          <w:rFonts w:ascii="Arial" w:eastAsia="Arial" w:hAnsi="Arial" w:cs="Arial"/>
        </w:rPr>
      </w:pPr>
    </w:p>
    <w:p w:rsidR="00DB04EA" w:rsidRPr="00676506" w:rsidRDefault="009025E4">
      <w:pPr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II. Основные цели, задачи и целевые показатели Программы</w:t>
      </w: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Целями Программы являются:</w:t>
      </w:r>
    </w:p>
    <w:p w:rsidR="00DB04EA" w:rsidRPr="00676506" w:rsidRDefault="009025E4">
      <w:pPr>
        <w:spacing w:after="0" w:line="240" w:lineRule="auto"/>
        <w:ind w:left="48" w:right="3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общественной безопасности и безопасности граждан на территории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устранение причин и условий, порождающих коррупцию;</w:t>
      </w:r>
    </w:p>
    <w:p w:rsidR="00DB04EA" w:rsidRPr="00676506" w:rsidRDefault="009025E4">
      <w:pPr>
        <w:spacing w:after="0" w:line="240" w:lineRule="auto"/>
        <w:ind w:left="48" w:right="5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качества и эффективности работы системы профилактики преступлений и иных правонарушений;</w:t>
      </w:r>
    </w:p>
    <w:p w:rsidR="00DB04EA" w:rsidRPr="00676506" w:rsidRDefault="009025E4">
      <w:pPr>
        <w:spacing w:after="0" w:line="240" w:lineRule="auto"/>
        <w:ind w:left="38" w:right="58" w:firstLine="67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right="6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Для достижения указанных целей необходимо решить следующие задачи:</w:t>
      </w:r>
    </w:p>
    <w:p w:rsidR="00DB04EA" w:rsidRPr="00676506" w:rsidRDefault="009025E4">
      <w:pPr>
        <w:spacing w:after="0" w:line="240" w:lineRule="auto"/>
        <w:ind w:right="7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уровня защиты жизни, здоровья и безопасности граждан на территории Солнцевского района, профилактика незаконной трудовой миграции;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right="7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>- 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 вовлечение 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своевременное выявление и профилактика противоправной деятельности иностранных граждан на территории Солнцевского района;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профилактика коррупции в органах местного самоуправления, формирование в обществе </w:t>
      </w:r>
      <w:r w:rsidRPr="00676506">
        <w:rPr>
          <w:rFonts w:ascii="Arial" w:eastAsia="Arial" w:hAnsi="Arial" w:cs="Arial"/>
          <w:shd w:val="clear" w:color="auto" w:fill="FFFFFF"/>
        </w:rPr>
        <w:t>негативного отношения к коррупционному поведению;</w:t>
      </w:r>
    </w:p>
    <w:p w:rsidR="00DB04EA" w:rsidRPr="00676506" w:rsidRDefault="009025E4">
      <w:pPr>
        <w:spacing w:after="0" w:line="240" w:lineRule="auto"/>
        <w:ind w:left="96" w:right="1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усиление социальной профилактики правонарушений среди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несовершеннолетних и молодежи, в том числе совершенствование системы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педагогического сопровождения и реабилитации несовершеннолетних, </w:t>
      </w:r>
      <w:r w:rsidRPr="00676506">
        <w:rPr>
          <w:rFonts w:ascii="Arial" w:eastAsia="Arial" w:hAnsi="Arial" w:cs="Arial"/>
          <w:shd w:val="clear" w:color="auto" w:fill="FFFFFF"/>
        </w:rPr>
        <w:t>отбывших наказание в местах лишения свободы;</w:t>
      </w:r>
    </w:p>
    <w:p w:rsidR="00DB04EA" w:rsidRPr="00676506" w:rsidRDefault="009025E4">
      <w:pPr>
        <w:spacing w:after="0" w:line="240" w:lineRule="auto"/>
        <w:ind w:left="142" w:firstLine="45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- совершенствование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системы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социальной профилактики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правонарушений, направленное на активизацию борьбы с пьянством, </w:t>
      </w:r>
      <w:r w:rsidRPr="00676506">
        <w:rPr>
          <w:rFonts w:ascii="Arial" w:eastAsia="Arial" w:hAnsi="Arial" w:cs="Arial"/>
          <w:shd w:val="clear" w:color="auto" w:fill="FFFFFF"/>
        </w:rPr>
        <w:t>алкоголизмом, токсикоманией, наркоманией;</w:t>
      </w:r>
    </w:p>
    <w:p w:rsidR="00DB04EA" w:rsidRPr="00676506" w:rsidRDefault="009025E4">
      <w:pPr>
        <w:spacing w:after="0" w:line="240" w:lineRule="auto"/>
        <w:ind w:left="6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негативного отношения в обществе к совершению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правонарушений, а также к потреблению пива, алкогольных напитков, </w:t>
      </w:r>
      <w:r w:rsidRPr="00676506">
        <w:rPr>
          <w:rFonts w:ascii="Arial" w:eastAsia="Arial" w:hAnsi="Arial" w:cs="Arial"/>
          <w:shd w:val="clear" w:color="auto" w:fill="FFFFFF"/>
        </w:rPr>
        <w:t>токсических веществ, немедицинскому потреблению наркотиков;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- профилактика рецидивной преступности, в том числе среди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осужденных к наказаниям, не связанным с лишением свободы;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реализация мер социальной поддержки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 xml:space="preserve">лишения свободы, и лиц без определенного места жительства,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направленных на восстановление утраченных социальных связей;</w:t>
      </w:r>
    </w:p>
    <w:p w:rsidR="00DB04EA" w:rsidRPr="00676506" w:rsidRDefault="009025E4">
      <w:pPr>
        <w:spacing w:after="0" w:line="240" w:lineRule="auto"/>
        <w:ind w:left="5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трудовой занятости лиц, отбывающих наказание и освободившихся из мест лишения свободы;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позитивного общественного мнения о правоохранительной системе и результатах ее деятельности,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восстановление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left="586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Показателями Программы являются:</w:t>
      </w:r>
    </w:p>
    <w:p w:rsidR="00DB04EA" w:rsidRPr="00676506" w:rsidRDefault="009025E4">
      <w:pPr>
        <w:spacing w:after="0" w:line="240" w:lineRule="auto"/>
        <w:ind w:left="3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совершенных преступлений с численностью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29" w:right="6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количество правонарушений, выявленных сотрудниками органов внутренних дел во взаимодействии с представителями общественных </w:t>
      </w:r>
      <w:r w:rsidRPr="00676506">
        <w:rPr>
          <w:rFonts w:ascii="Arial" w:eastAsia="Arial" w:hAnsi="Arial" w:cs="Arial"/>
          <w:shd w:val="clear" w:color="auto" w:fill="FFFFFF"/>
        </w:rPr>
        <w:t>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left="1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DB04EA" w:rsidRPr="00676506" w:rsidRDefault="009025E4">
      <w:pPr>
        <w:spacing w:after="0" w:line="240" w:lineRule="auto"/>
        <w:ind w:left="10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соотношение числа преступлений, совершенных на улицах и в других </w:t>
      </w:r>
      <w:r w:rsidRPr="00676506">
        <w:rPr>
          <w:rFonts w:ascii="Arial" w:eastAsia="Arial" w:hAnsi="Arial" w:cs="Arial"/>
          <w:shd w:val="clear" w:color="auto" w:fill="FFFFFF"/>
        </w:rPr>
        <w:t>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количество принятых решений о сокращении срока временного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пребывания на территории Российской Федерации, закрытия въезда на </w:t>
      </w:r>
      <w:r w:rsidRPr="00676506">
        <w:rPr>
          <w:rFonts w:ascii="Arial" w:eastAsia="Arial" w:hAnsi="Arial" w:cs="Arial"/>
          <w:shd w:val="clear" w:color="auto" w:fill="FFFFFF"/>
        </w:rPr>
        <w:t>территорию Российской Федерации, депортации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реадмиссии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DB04EA" w:rsidRPr="00676506" w:rsidRDefault="009025E4">
      <w:pPr>
        <w:spacing w:after="0" w:line="240" w:lineRule="auto"/>
        <w:ind w:left="12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выявленных лиц, совершивших преступления коррупционной направленности;</w:t>
      </w:r>
    </w:p>
    <w:p w:rsidR="00DB04EA" w:rsidRPr="00676506" w:rsidRDefault="009025E4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- соотношение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7"/>
          <w:shd w:val="clear" w:color="auto" w:fill="FFFFFF"/>
        </w:rPr>
        <w:t>числа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преступлений,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совершенных</w:t>
      </w:r>
    </w:p>
    <w:p w:rsidR="00DB04EA" w:rsidRPr="00676506" w:rsidRDefault="009025E4">
      <w:pPr>
        <w:spacing w:after="0" w:line="240" w:lineRule="auto"/>
        <w:ind w:left="106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DB04EA" w:rsidRPr="00676506" w:rsidRDefault="009025E4">
      <w:pPr>
        <w:spacing w:after="0" w:line="240" w:lineRule="auto"/>
        <w:ind w:left="9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доля подростков, проживающих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>вовлеченных    в    профилактические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мероприятия    по    сокращению</w:t>
      </w:r>
    </w:p>
    <w:p w:rsidR="00DB04EA" w:rsidRPr="00676506" w:rsidRDefault="009025E4">
      <w:pPr>
        <w:spacing w:after="0" w:line="240" w:lineRule="auto"/>
        <w:ind w:left="7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 w:rsidRPr="00676506">
        <w:rPr>
          <w:rFonts w:ascii="Arial" w:eastAsia="Arial" w:hAnsi="Arial" w:cs="Arial"/>
          <w:shd w:val="clear" w:color="auto" w:fill="FFFFFF"/>
        </w:rPr>
        <w:t xml:space="preserve">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48" w:right="5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доля лиц, систематически занимающихся физической культурой и спортом, в общей численности населения области;</w:t>
      </w:r>
    </w:p>
    <w:p w:rsidR="00DB04EA" w:rsidRPr="00676506" w:rsidRDefault="009025E4">
      <w:pPr>
        <w:spacing w:after="0" w:line="240" w:lineRule="auto"/>
        <w:ind w:left="29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обучающихся общеобразовательных организаций, включенных в </w:t>
      </w:r>
      <w:r w:rsidRPr="00676506">
        <w:rPr>
          <w:rFonts w:ascii="Arial" w:eastAsia="Arial" w:hAnsi="Arial" w:cs="Arial"/>
          <w:shd w:val="clear" w:color="auto" w:fill="FFFFFF"/>
        </w:rPr>
        <w:t>мероприятия духовно-нравственной направленности (от общего количества обучающихся общеобразовательных организаций);</w:t>
      </w:r>
    </w:p>
    <w:p w:rsidR="00DB04EA" w:rsidRPr="00676506" w:rsidRDefault="009025E4">
      <w:pPr>
        <w:spacing w:after="0" w:line="240" w:lineRule="auto"/>
        <w:ind w:left="29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лиц, ранее </w:t>
      </w:r>
      <w:proofErr w:type="spellStart"/>
      <w:r w:rsidRPr="00676506">
        <w:rPr>
          <w:rFonts w:ascii="Arial" w:eastAsia="Arial" w:hAnsi="Arial" w:cs="Arial"/>
          <w:spacing w:val="-1"/>
          <w:shd w:val="clear" w:color="auto" w:fill="FFFFFF"/>
        </w:rPr>
        <w:t>осуждавшихся</w:t>
      </w:r>
      <w:proofErr w:type="spellEnd"/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за совершение преступлений, в общем количестве лиц, осужденных на основании обвинительных приговоров, </w:t>
      </w:r>
      <w:r w:rsidRPr="00676506">
        <w:rPr>
          <w:rFonts w:ascii="Arial" w:eastAsia="Arial" w:hAnsi="Arial" w:cs="Arial"/>
          <w:shd w:val="clear" w:color="auto" w:fill="FFFFFF"/>
        </w:rPr>
        <w:t>вступивших в законную силу;</w:t>
      </w:r>
    </w:p>
    <w:p w:rsidR="00DB04EA" w:rsidRPr="00676506" w:rsidRDefault="009025E4">
      <w:pPr>
        <w:spacing w:after="0" w:line="240" w:lineRule="auto"/>
        <w:ind w:left="10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соотношение числа преступлений, совершенных лицами,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привлекавшимися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 уголовной ответственности, с общим числом расследованных преступлений;</w:t>
      </w:r>
    </w:p>
    <w:p w:rsidR="00DB04EA" w:rsidRPr="00676506" w:rsidRDefault="009025E4">
      <w:pPr>
        <w:spacing w:after="0" w:line="240" w:lineRule="auto"/>
        <w:ind w:left="10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- доля лиц, освободившихся из мест лишения свободы, получивших </w:t>
      </w:r>
      <w:r w:rsidRPr="00676506">
        <w:rPr>
          <w:rFonts w:ascii="Arial" w:eastAsia="Arial" w:hAnsi="Arial" w:cs="Arial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DB04EA" w:rsidRPr="00676506" w:rsidRDefault="009025E4">
      <w:pPr>
        <w:spacing w:after="0" w:line="240" w:lineRule="auto"/>
        <w:ind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DB04EA" w:rsidRPr="00676506" w:rsidRDefault="00DB04EA">
      <w:p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</w:p>
    <w:p w:rsidR="00DB04EA" w:rsidRPr="00676506" w:rsidRDefault="009025E4">
      <w:pPr>
        <w:numPr>
          <w:ilvl w:val="0"/>
          <w:numId w:val="6"/>
        </w:num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3"/>
          <w:shd w:val="clear" w:color="auto" w:fill="FFFFFF"/>
        </w:rPr>
        <w:t>Сроки реализации Программы</w:t>
      </w:r>
    </w:p>
    <w:p w:rsidR="00DB04EA" w:rsidRPr="00676506" w:rsidRDefault="00DB04EA">
      <w:pPr>
        <w:spacing w:after="0" w:line="240" w:lineRule="auto"/>
        <w:ind w:left="1080" w:right="-72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Сроки реализации Программы: </w:t>
      </w:r>
      <w:r w:rsidR="006630D8">
        <w:rPr>
          <w:rFonts w:ascii="Arial" w:eastAsia="Arial" w:hAnsi="Arial" w:cs="Arial"/>
          <w:shd w:val="clear" w:color="auto" w:fill="FFFFFF"/>
        </w:rPr>
        <w:t>2021-2025</w:t>
      </w:r>
      <w:r w:rsidRPr="00676506">
        <w:rPr>
          <w:rFonts w:ascii="Arial" w:eastAsia="Arial" w:hAnsi="Arial" w:cs="Arial"/>
          <w:shd w:val="clear" w:color="auto" w:fill="FFFFFF"/>
        </w:rPr>
        <w:t xml:space="preserve"> годы, в один этап</w:t>
      </w:r>
    </w:p>
    <w:p w:rsidR="00DB04EA" w:rsidRPr="00676506" w:rsidRDefault="00DB04EA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IV. Система мероприятий Программы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DB04EA" w:rsidRPr="00676506" w:rsidRDefault="009025E4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2"/>
          <w:shd w:val="clear" w:color="auto" w:fill="FFFFFF"/>
        </w:rPr>
        <w:t>1)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осуществление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межведомственных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профилактических</w:t>
      </w:r>
      <w:r w:rsidRPr="00676506">
        <w:rPr>
          <w:rFonts w:ascii="Arial" w:eastAsia="Arial" w:hAnsi="Arial" w:cs="Arial"/>
          <w:spacing w:val="-4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мероприятий, направленных на обеспечение защиты жизни, здоровья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безопасности граждан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2)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совершенствование систему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местах;</w:t>
      </w:r>
    </w:p>
    <w:p w:rsidR="00DB04EA" w:rsidRPr="00676506" w:rsidRDefault="009025E4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3)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межведомственных мероприятий антикоррупционной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направленности;</w:t>
      </w:r>
    </w:p>
    <w:p w:rsidR="00DB04EA" w:rsidRPr="00676506" w:rsidRDefault="009025E4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4)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осуществление межведомственного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взаимодействия по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противодействию экстремизму и терроризму на территории Солнцевского района, организованной преступности;</w:t>
      </w:r>
    </w:p>
    <w:p w:rsidR="00DB04EA" w:rsidRPr="00676506" w:rsidRDefault="009025E4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3"/>
          <w:shd w:val="clear" w:color="auto" w:fill="FFFFFF"/>
        </w:rPr>
        <w:t>5)</w:t>
      </w:r>
      <w:r w:rsidRPr="00676506">
        <w:rPr>
          <w:rFonts w:ascii="Arial" w:eastAsia="Arial" w:hAnsi="Arial" w:cs="Arial"/>
          <w:shd w:val="clear" w:color="auto" w:fill="FFFFFF"/>
        </w:rPr>
        <w:tab/>
        <w:t>осуществление работы по профилактике преступлений и иных правонарушений в молодежной среде;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38" w:hanging="360"/>
        <w:jc w:val="both"/>
        <w:rPr>
          <w:rFonts w:ascii="Arial" w:eastAsia="Arial" w:hAnsi="Arial" w:cs="Arial"/>
          <w:spacing w:val="-11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осуществление деятельности по борьбе с пьянством, алкоголизмом, </w:t>
      </w:r>
      <w:r w:rsidRPr="00676506">
        <w:rPr>
          <w:rFonts w:ascii="Arial" w:eastAsia="Arial" w:hAnsi="Arial" w:cs="Arial"/>
          <w:shd w:val="clear" w:color="auto" w:fill="FFFFFF"/>
        </w:rPr>
        <w:t xml:space="preserve">токсикоманией, наркоманией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3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shd w:val="clear" w:color="auto" w:fill="FFFFFF"/>
        </w:rPr>
        <w:t xml:space="preserve">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8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развитие системы </w:t>
      </w:r>
      <w:proofErr w:type="spellStart"/>
      <w:r w:rsidRPr="00676506">
        <w:rPr>
          <w:rFonts w:ascii="Arial" w:eastAsia="Arial" w:hAnsi="Arial" w:cs="Arial"/>
          <w:spacing w:val="-1"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>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социально-психологической и профессиональной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 w:rsidRPr="00676506">
        <w:rPr>
          <w:rFonts w:ascii="Arial" w:eastAsia="Arial" w:hAnsi="Arial" w:cs="Arial"/>
          <w:shd w:val="clear" w:color="auto" w:fill="FFFFFF"/>
        </w:rPr>
        <w:t>а также лиц без определенного места жительства;</w:t>
      </w:r>
    </w:p>
    <w:p w:rsidR="00DB04EA" w:rsidRPr="00676506" w:rsidRDefault="009025E4">
      <w:pPr>
        <w:numPr>
          <w:ilvl w:val="0"/>
          <w:numId w:val="7"/>
        </w:numPr>
        <w:tabs>
          <w:tab w:val="left" w:pos="1046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оказание содействия трудовой занятости лиц, отбывших наказание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и освободившихся из мест 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9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осуществление мероприятий по обеспечению безопасности дорожного движения;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  <w:tab w:val="left" w:pos="6163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14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 xml:space="preserve"> информирование населения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вопросам обеспечения </w:t>
      </w:r>
      <w:r w:rsidRPr="00676506">
        <w:rPr>
          <w:rFonts w:ascii="Arial" w:eastAsia="Arial" w:hAnsi="Arial" w:cs="Arial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6"/>
          <w:shd w:val="clear" w:color="auto" w:fill="FFFFFF"/>
        </w:rPr>
        <w:t>1. Осуществление</w:t>
      </w:r>
      <w:r w:rsidRPr="00676506">
        <w:rPr>
          <w:rFonts w:ascii="Arial" w:eastAsia="Arial" w:hAnsi="Arial" w:cs="Arial"/>
          <w:i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ab/>
      </w: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>профилактических</w:t>
      </w:r>
    </w:p>
    <w:p w:rsidR="00DB04EA" w:rsidRPr="00676506" w:rsidRDefault="009025E4">
      <w:pPr>
        <w:spacing w:after="0" w:line="240" w:lineRule="auto"/>
        <w:ind w:left="10"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мероприятий, направленных на обеспечение защиты жизни, здоровья 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</w:t>
      </w:r>
    </w:p>
    <w:p w:rsidR="00DB04EA" w:rsidRPr="00676506" w:rsidRDefault="009025E4">
      <w:pPr>
        <w:spacing w:after="0" w:line="240" w:lineRule="auto"/>
        <w:ind w:left="29" w:right="8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06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и других документов на объектах железнодорожного транспорта, незаконного использования иностранной рабочей силы;</w:t>
      </w:r>
    </w:p>
    <w:p w:rsidR="00DB04EA" w:rsidRPr="00676506" w:rsidRDefault="009025E4">
      <w:pPr>
        <w:spacing w:after="0" w:line="240" w:lineRule="auto"/>
        <w:ind w:left="8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Интернет-технологий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об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>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DB04EA" w:rsidRPr="00676506" w:rsidRDefault="009025E4">
      <w:pPr>
        <w:spacing w:after="0" w:line="240" w:lineRule="auto"/>
        <w:ind w:left="10" w:right="11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осуществление лицензионного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розничной продажей алкогольной продукции;</w:t>
      </w:r>
    </w:p>
    <w:p w:rsidR="00DB04EA" w:rsidRPr="00676506" w:rsidRDefault="009025E4">
      <w:pPr>
        <w:spacing w:after="0" w:line="240" w:lineRule="auto"/>
        <w:ind w:left="19" w:righ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мониторинга алкогольного рынка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для выявления и пресечения фактов поступления фальсифицированной и контрафактной продукции.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позволит повысить уровень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района, улучшить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криминогенную ситуацию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улучшить работу по профилактике правонарушений.</w:t>
      </w: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7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29" w:right="58" w:firstLine="51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порядка»;</w:t>
      </w:r>
    </w:p>
    <w:p w:rsidR="00DB04EA" w:rsidRPr="00676506" w:rsidRDefault="009025E4">
      <w:pPr>
        <w:spacing w:after="0" w:line="240" w:lineRule="auto"/>
        <w:ind w:right="77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- 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т.ч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соответствующего муниципального образования;</w:t>
      </w:r>
    </w:p>
    <w:p w:rsidR="00DB04EA" w:rsidRPr="00676506" w:rsidRDefault="009025E4">
      <w:pPr>
        <w:spacing w:after="0" w:line="240" w:lineRule="auto"/>
        <w:ind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охраны общественного порядка, обеспечение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безопасности граждан в местах отдыха и оздоровления в период летней </w:t>
      </w:r>
      <w:r w:rsidRPr="00676506">
        <w:rPr>
          <w:rFonts w:ascii="Arial" w:eastAsia="Arial" w:hAnsi="Arial" w:cs="Arial"/>
          <w:shd w:val="clear" w:color="auto" w:fill="FFFFFF"/>
        </w:rPr>
        <w:t>оздоровительной кампании;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рейдов патрулирования, дежурств на территории муниципальных образований.</w:t>
      </w:r>
    </w:p>
    <w:p w:rsidR="00DB04EA" w:rsidRPr="00676506" w:rsidRDefault="009025E4">
      <w:pPr>
        <w:spacing w:after="0" w:line="240" w:lineRule="auto"/>
        <w:ind w:left="67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территориальных органов федеральных органов исполнительной власти с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общественными советами профилактики правонарушений, оптимизировать </w:t>
      </w:r>
      <w:r w:rsidRPr="00676506">
        <w:rPr>
          <w:rFonts w:ascii="Arial" w:eastAsia="Arial" w:hAnsi="Arial" w:cs="Arial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DB04EA" w:rsidRPr="00676506" w:rsidRDefault="009025E4">
      <w:pPr>
        <w:spacing w:after="0" w:line="240" w:lineRule="auto"/>
        <w:ind w:left="19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3. Проведение </w:t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 xml:space="preserve"> мероприятии антикоррупционной направленности</w:t>
      </w:r>
    </w:p>
    <w:p w:rsidR="00DB04EA" w:rsidRPr="00676506" w:rsidRDefault="009025E4">
      <w:pPr>
        <w:spacing w:after="0" w:line="240" w:lineRule="auto"/>
        <w:ind w:left="19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антикоррупционной экспертизы нормативных правовых актов и их проектов;</w:t>
      </w:r>
    </w:p>
    <w:p w:rsidR="00DB04EA" w:rsidRPr="00676506" w:rsidRDefault="009025E4">
      <w:pPr>
        <w:spacing w:after="0" w:line="240" w:lineRule="auto"/>
        <w:ind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совершенствование методики выявления и профилактики конфликта </w:t>
      </w:r>
      <w:r w:rsidRPr="00676506">
        <w:rPr>
          <w:rFonts w:ascii="Arial" w:eastAsia="Arial" w:hAnsi="Arial" w:cs="Arial"/>
          <w:shd w:val="clear" w:color="auto" w:fill="FFFFFF"/>
        </w:rPr>
        <w:t>интересов, в том числе после увольнения с муниципальной службы;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мероприятий, направленных на профилактику взяточничества;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информационной открытости органов местного 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6" w:firstLine="43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освещение в средствах массовой информации результатов их деятельности по противодействию коррупции;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и контролирующих структур при проведении </w:t>
      </w:r>
      <w:r w:rsidRPr="00676506">
        <w:rPr>
          <w:rFonts w:ascii="Arial" w:eastAsia="Arial" w:hAnsi="Arial" w:cs="Arial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DB04EA" w:rsidRPr="00676506" w:rsidRDefault="009025E4">
      <w:pPr>
        <w:spacing w:after="0" w:line="240" w:lineRule="auto"/>
        <w:ind w:left="9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взаимодействия с корпоративными объединениями хозяйствующих субъектов в вопросах выявления и пресечения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коррупции;</w:t>
      </w:r>
    </w:p>
    <w:p w:rsidR="00DB04EA" w:rsidRPr="00676506" w:rsidRDefault="009025E4">
      <w:pPr>
        <w:spacing w:after="0" w:line="240" w:lineRule="auto"/>
        <w:ind w:left="86" w:right="1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освещение в средствах массовой информации выявленных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размещение на официальном сайте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информации о ходе выполнения мероприятий настоящей Программы;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- проведение анализа поступивших в Администрацию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обращений граждан и организаций, содержащих информацию о коррупционных проявлениях;</w:t>
      </w:r>
    </w:p>
    <w:p w:rsidR="00DB04EA" w:rsidRPr="00676506" w:rsidRDefault="009025E4">
      <w:pPr>
        <w:spacing w:after="0" w:line="240" w:lineRule="auto"/>
        <w:ind w:left="29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ежеквартальное обобщение вопросов правоприменительной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практики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676506">
        <w:rPr>
          <w:rFonts w:ascii="Arial" w:eastAsia="Arial" w:hAnsi="Arial" w:cs="Arial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04EA" w:rsidRPr="00676506" w:rsidRDefault="009025E4">
      <w:pPr>
        <w:spacing w:after="0" w:line="240" w:lineRule="auto"/>
        <w:ind w:left="115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DB04EA" w:rsidRPr="00676506" w:rsidRDefault="009025E4">
      <w:pPr>
        <w:tabs>
          <w:tab w:val="left" w:pos="6586"/>
        </w:tabs>
        <w:spacing w:after="0" w:line="240" w:lineRule="auto"/>
        <w:jc w:val="both"/>
        <w:rPr>
          <w:rFonts w:ascii="Arial" w:eastAsia="Arial" w:hAnsi="Arial" w:cs="Arial"/>
          <w:i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4.     Осуществление    межведомственного взаимодействия     по противодействию экстремизму и терроризму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организованной преступности</w:t>
      </w:r>
    </w:p>
    <w:p w:rsidR="00DB04EA" w:rsidRPr="00676506" w:rsidRDefault="009025E4">
      <w:pPr>
        <w:spacing w:after="0" w:line="240" w:lineRule="auto"/>
        <w:ind w:left="38" w:right="7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" w:right="106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форм и методов межведомственного противодействия экстремизму и терроризму;</w:t>
      </w:r>
    </w:p>
    <w:p w:rsidR="00DB04EA" w:rsidRPr="00676506" w:rsidRDefault="009025E4">
      <w:pPr>
        <w:spacing w:after="0" w:line="240" w:lineRule="auto"/>
        <w:ind w:right="10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мероприятий по обеспечению комплексной антитеррористической и противопожарной безопасности районных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учреждений образования, здравоохранения, социального обслуживания, </w:t>
      </w:r>
      <w:r w:rsidRPr="00676506">
        <w:rPr>
          <w:rFonts w:ascii="Arial" w:eastAsia="Arial" w:hAnsi="Arial" w:cs="Arial"/>
          <w:shd w:val="clear" w:color="auto" w:fill="FFFFFF"/>
        </w:rPr>
        <w:t>культуры и подведомственных учреждений;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демонстрация учебных фильмов по антитеррористической тематике в </w:t>
      </w:r>
      <w:r w:rsidRPr="00676506">
        <w:rPr>
          <w:rFonts w:ascii="Arial" w:eastAsia="Arial" w:hAnsi="Arial" w:cs="Arial"/>
          <w:shd w:val="clear" w:color="auto" w:fill="FFFFFF"/>
        </w:rPr>
        <w:t xml:space="preserve">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5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ab/>
        <w:t>- развитие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>военно-патриотического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5"/>
          <w:shd w:val="clear" w:color="auto" w:fill="FFFFFF"/>
        </w:rPr>
        <w:t xml:space="preserve">направления </w:t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несовершеннолетних граждан в возрасте от 14 до 18 лет: организация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ремонтно-восстановительных работ по приведению в порядок мемориалов,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памятников и обелисков воинской славы, благоустройство прилегающих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территорий, мест захоронения защитников Отечества;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проведение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мероприятий по оказанию социальной помощи ветеранам ВОВ, семьям </w:t>
      </w:r>
      <w:r w:rsidRPr="00676506">
        <w:rPr>
          <w:rFonts w:ascii="Arial" w:eastAsia="Arial" w:hAnsi="Arial" w:cs="Arial"/>
          <w:shd w:val="clear" w:color="auto" w:fill="FFFFFF"/>
        </w:rPr>
        <w:t>погибших воинов;</w:t>
      </w:r>
    </w:p>
    <w:p w:rsidR="00DB04EA" w:rsidRPr="00676506" w:rsidRDefault="009025E4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 w:rsidRPr="00676506">
        <w:rPr>
          <w:rFonts w:ascii="Arial" w:eastAsia="Arial" w:hAnsi="Arial" w:cs="Arial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учащихся районных образовательных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учреждений, посетителей районных  учреждений культуры</w:t>
      </w:r>
      <w:r w:rsidRPr="00676506">
        <w:rPr>
          <w:rFonts w:ascii="Arial" w:eastAsia="Arial" w:hAnsi="Arial" w:cs="Arial"/>
          <w:shd w:val="clear" w:color="auto" w:fill="FFFFFF"/>
        </w:rPr>
        <w:t>.</w:t>
      </w:r>
    </w:p>
    <w:p w:rsidR="00DB04EA" w:rsidRPr="00676506" w:rsidRDefault="00DB04EA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7" w:right="48" w:firstLine="614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5. Осуществление работы по профилактике преступлений и иных правонарушений в молодежной среде</w:t>
      </w:r>
    </w:p>
    <w:p w:rsidR="00DB04EA" w:rsidRPr="00676506" w:rsidRDefault="009025E4">
      <w:pPr>
        <w:spacing w:after="0" w:line="240" w:lineRule="auto"/>
        <w:ind w:left="67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48"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DB04EA" w:rsidRPr="00676506" w:rsidRDefault="009025E4">
      <w:pPr>
        <w:spacing w:after="0" w:line="240" w:lineRule="auto"/>
        <w:ind w:left="38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создание условий для вовлечения молодежи в активную общественную деятельность;</w:t>
      </w:r>
    </w:p>
    <w:p w:rsidR="00DB04EA" w:rsidRPr="00676506" w:rsidRDefault="009025E4">
      <w:pPr>
        <w:spacing w:after="0" w:line="240" w:lineRule="auto"/>
        <w:ind w:left="29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DB04EA" w:rsidRPr="00676506" w:rsidRDefault="009025E4">
      <w:pPr>
        <w:spacing w:after="0" w:line="240" w:lineRule="auto"/>
        <w:ind w:left="19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 xml:space="preserve">- проведение       анализа       ситуации       с преступлениями       и правонарушениями, совершенными подростками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="002F7C58"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>Солнцевского</w:t>
      </w:r>
      <w:r w:rsidR="002F7C58"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район</w:t>
      </w:r>
      <w:r w:rsidR="002F7C58" w:rsidRPr="00676506">
        <w:rPr>
          <w:rFonts w:ascii="Arial" w:eastAsia="Arial" w:hAnsi="Arial" w:cs="Arial"/>
          <w:shd w:val="clear" w:color="auto" w:fill="FFFFFF"/>
        </w:rPr>
        <w:t>а</w:t>
      </w:r>
      <w:r w:rsidRPr="00676506">
        <w:rPr>
          <w:rFonts w:ascii="Arial" w:eastAsia="Arial" w:hAnsi="Arial" w:cs="Arial"/>
          <w:shd w:val="clear" w:color="auto" w:fill="FFFFFF"/>
        </w:rPr>
        <w:t>;</w:t>
      </w:r>
    </w:p>
    <w:p w:rsidR="00DB04EA" w:rsidRPr="00676506" w:rsidRDefault="009025E4">
      <w:pPr>
        <w:spacing w:after="0" w:line="240" w:lineRule="auto"/>
        <w:ind w:left="10" w:right="10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районных акций по выявлению детей, нуждающихся в защите государства;</w:t>
      </w:r>
    </w:p>
    <w:p w:rsidR="00DB04EA" w:rsidRPr="00676506" w:rsidRDefault="009025E4">
      <w:pPr>
        <w:spacing w:after="0" w:line="240" w:lineRule="auto"/>
        <w:ind w:right="10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DB04EA" w:rsidRPr="00676506" w:rsidRDefault="009025E4">
      <w:pPr>
        <w:spacing w:after="0" w:line="240" w:lineRule="auto"/>
        <w:ind w:left="12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осуществление мероприятий по своевременному выявлению </w:t>
      </w:r>
      <w:r w:rsidRPr="00676506">
        <w:rPr>
          <w:rFonts w:ascii="Arial" w:eastAsia="Arial" w:hAnsi="Arial" w:cs="Arial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DB04EA" w:rsidRPr="00676506" w:rsidRDefault="009025E4">
      <w:pPr>
        <w:spacing w:after="0" w:line="240" w:lineRule="auto"/>
        <w:ind w:left="10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воспитательных учреждений закрытого типа и осужденных условно, их </w:t>
      </w:r>
      <w:r w:rsidRPr="00676506">
        <w:rPr>
          <w:rFonts w:ascii="Arial" w:eastAsia="Arial" w:hAnsi="Arial" w:cs="Arial"/>
          <w:shd w:val="clear" w:color="auto" w:fill="FFFFFF"/>
        </w:rPr>
        <w:t>местонахождения и занятости;</w:t>
      </w:r>
    </w:p>
    <w:p w:rsidR="00DB04EA" w:rsidRPr="00676506" w:rsidRDefault="009025E4">
      <w:pPr>
        <w:spacing w:after="0" w:line="240" w:lineRule="auto"/>
        <w:ind w:left="96" w:right="2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профилактической работой по предупреждению совершения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 w:rsidRPr="00676506">
        <w:rPr>
          <w:rFonts w:ascii="Arial" w:eastAsia="Arial" w:hAnsi="Arial" w:cs="Arial"/>
          <w:shd w:val="clear" w:color="auto" w:fill="FFFFFF"/>
        </w:rPr>
        <w:t>опасном положении;</w:t>
      </w:r>
    </w:p>
    <w:p w:rsidR="00DB04EA" w:rsidRPr="00676506" w:rsidRDefault="009025E4">
      <w:pPr>
        <w:spacing w:after="0" w:line="240" w:lineRule="auto"/>
        <w:ind w:left="58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для молодежи информационно-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тематических мероприятий, по вопросам профилактики </w:t>
      </w:r>
      <w:r w:rsidRPr="00676506">
        <w:rPr>
          <w:rFonts w:ascii="Arial" w:eastAsia="Arial" w:hAnsi="Arial" w:cs="Arial"/>
          <w:shd w:val="clear" w:color="auto" w:fill="FFFFFF"/>
        </w:rPr>
        <w:t>негативных явлений в молодежной среде с привлечением работников судов,</w:t>
      </w:r>
      <w:r w:rsidRPr="00676506">
        <w:rPr>
          <w:rFonts w:ascii="Arial" w:eastAsia="Arial" w:hAnsi="Arial" w:cs="Arial"/>
          <w:shd w:val="clear" w:color="auto" w:fill="FFFFFF"/>
        </w:rPr>
        <w:br/>
        <w:t>прокуратуры, других правоохранительных органов по проблемам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профилактики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безнадзорности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правонарушений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несовершеннолетних и молодежи;</w:t>
      </w:r>
    </w:p>
    <w:p w:rsidR="00DB04EA" w:rsidRPr="00676506" w:rsidRDefault="009025E4">
      <w:pPr>
        <w:spacing w:after="0" w:line="240" w:lineRule="auto"/>
        <w:ind w:left="10" w:righ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досуга, отдыха и занятости несовершеннолетних и молодежи во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внеучебное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время, создание дополнительных клубов, секций по месту жительства; обеспечение деятельности клубных формирований,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спортивных залов, работающих на бесплатной основе; организация работы </w:t>
      </w:r>
      <w:r w:rsidRPr="00676506">
        <w:rPr>
          <w:rFonts w:ascii="Arial" w:eastAsia="Arial" w:hAnsi="Arial" w:cs="Arial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DB04EA" w:rsidRPr="00676506" w:rsidRDefault="009025E4">
      <w:pPr>
        <w:spacing w:after="0" w:line="240" w:lineRule="auto"/>
        <w:ind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работ для подростков по благоустройству территорий, </w:t>
      </w:r>
      <w:r w:rsidRPr="00676506">
        <w:rPr>
          <w:rFonts w:ascii="Arial" w:eastAsia="Arial" w:hAnsi="Arial" w:cs="Arial"/>
          <w:shd w:val="clear" w:color="auto" w:fill="FFFFFF"/>
        </w:rPr>
        <w:t>ремонту школ в каникулярное время;</w:t>
      </w:r>
    </w:p>
    <w:p w:rsidR="00DB04EA" w:rsidRPr="00676506" w:rsidRDefault="009025E4">
      <w:pPr>
        <w:spacing w:after="0" w:line="240" w:lineRule="auto"/>
        <w:ind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оздоровления и занятости несовершеннолетних,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находящихся в социально опасном положении и состоящих на учете в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территориальных комиссиях по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делам несовершеннолетних и защите их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прав и в органах внутренних дел в каникулярное время;</w:t>
      </w:r>
    </w:p>
    <w:p w:rsidR="00DB04EA" w:rsidRPr="00676506" w:rsidRDefault="009025E4">
      <w:pPr>
        <w:spacing w:after="0" w:line="240" w:lineRule="auto"/>
        <w:ind w:left="115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оказание консультационной помощи подросткам 14 - 18 лет в самоопределении на рынке труда  (в поиске работы, выборе профессии);</w:t>
      </w:r>
    </w:p>
    <w:p w:rsidR="00DB04EA" w:rsidRPr="00676506" w:rsidRDefault="009025E4">
      <w:pPr>
        <w:spacing w:after="0" w:line="240" w:lineRule="auto"/>
        <w:ind w:left="96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целенаправленной разъяснительной работы в районных </w:t>
      </w:r>
      <w:r w:rsidRPr="00676506">
        <w:rPr>
          <w:rFonts w:ascii="Arial" w:eastAsia="Arial" w:hAnsi="Arial" w:cs="Arial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организация и проведение ежегодной комплексной оперативно-</w:t>
      </w:r>
      <w:r w:rsidRPr="00676506">
        <w:rPr>
          <w:rFonts w:ascii="Arial" w:eastAsia="Arial" w:hAnsi="Arial" w:cs="Arial"/>
          <w:shd w:val="clear" w:color="auto" w:fill="FFFFFF"/>
        </w:rPr>
        <w:t>профилактической программы «Подросток»;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профессионального обучения безработных граждан, </w:t>
      </w:r>
      <w:r w:rsidRPr="00676506">
        <w:rPr>
          <w:rFonts w:ascii="Arial" w:eastAsia="Arial" w:hAnsi="Arial" w:cs="Arial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профилактической работой подростков, освобожденных из мест лишения </w:t>
      </w:r>
      <w:r w:rsidRPr="00676506">
        <w:rPr>
          <w:rFonts w:ascii="Arial" w:eastAsia="Arial" w:hAnsi="Arial" w:cs="Arial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DB04EA" w:rsidRPr="00676506" w:rsidRDefault="009025E4">
      <w:pPr>
        <w:spacing w:after="0" w:line="240" w:lineRule="auto"/>
        <w:ind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анализа ситуации с рецидивной преступностью несовершеннолетних, а также эффективности принимаемых мер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 w:rsidRPr="00676506">
        <w:rPr>
          <w:rFonts w:ascii="Arial" w:eastAsia="Arial" w:hAnsi="Arial" w:cs="Arial"/>
          <w:shd w:val="clear" w:color="auto" w:fill="FFFFFF"/>
        </w:rPr>
        <w:t>учреждений закрытого типа;</w:t>
      </w:r>
    </w:p>
    <w:p w:rsidR="00DB04EA" w:rsidRPr="00676506" w:rsidRDefault="009025E4">
      <w:pPr>
        <w:spacing w:after="0" w:line="240" w:lineRule="auto"/>
        <w:ind w:left="10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Закона Курской области «О квотировании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рабочих </w:t>
      </w:r>
      <w:r w:rsidRPr="00676506">
        <w:rPr>
          <w:rFonts w:ascii="Arial" w:eastAsia="Arial" w:hAnsi="Arial" w:cs="Arial"/>
          <w:shd w:val="clear" w:color="auto" w:fill="FFFFFF"/>
        </w:rPr>
        <w:t>мест для отдельных категорий молодежи в Курской области»;</w:t>
      </w:r>
    </w:p>
    <w:p w:rsidR="00DB04EA" w:rsidRPr="00676506" w:rsidRDefault="009025E4">
      <w:pPr>
        <w:spacing w:after="0" w:line="240" w:lineRule="auto"/>
        <w:ind w:lef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ярмарок вакансий для несовершеннолетних граждан в возрасте от 14 до 18 лет.</w:t>
      </w:r>
    </w:p>
    <w:p w:rsidR="00DB04EA" w:rsidRPr="00676506" w:rsidRDefault="009025E4">
      <w:pPr>
        <w:spacing w:after="0" w:line="240" w:lineRule="auto"/>
        <w:ind w:left="77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обеспечить профилактику семейного неблагополучия и социального сиротства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DB04EA" w:rsidRPr="00676506" w:rsidRDefault="009025E4">
      <w:pPr>
        <w:spacing w:after="0" w:line="240" w:lineRule="auto"/>
        <w:ind w:left="77" w:right="29" w:firstLine="64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Солнцевского района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данному направлению предусмотрено осуществление следующих </w:t>
      </w:r>
      <w:r w:rsidRPr="00676506">
        <w:rPr>
          <w:rFonts w:ascii="Arial" w:eastAsia="Arial" w:hAnsi="Arial" w:cs="Arial"/>
          <w:shd w:val="clear" w:color="auto" w:fill="FFFFFF"/>
        </w:rPr>
        <w:t>мероприятий:</w:t>
      </w:r>
    </w:p>
    <w:p w:rsidR="00DB04EA" w:rsidRPr="00676506" w:rsidRDefault="009025E4">
      <w:pPr>
        <w:spacing w:after="0" w:line="240" w:lineRule="auto"/>
        <w:ind w:left="58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hd w:val="clear" w:color="auto" w:fill="FFFFFF"/>
        </w:rPr>
        <w:t>охранной деятельностью;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активизация мероприятий вторичной медицинской профилактики по формированию у потребителей наркотиков мотивационных установок </w:t>
      </w:r>
      <w:r w:rsidRPr="00676506">
        <w:rPr>
          <w:rFonts w:ascii="Arial" w:eastAsia="Arial" w:hAnsi="Arial" w:cs="Arial"/>
          <w:shd w:val="clear" w:color="auto" w:fill="FFFFFF"/>
        </w:rPr>
        <w:t>обращения за лечебно-консультативной помощью;</w:t>
      </w:r>
    </w:p>
    <w:p w:rsidR="00DB04EA" w:rsidRPr="00676506" w:rsidRDefault="009025E4">
      <w:pPr>
        <w:spacing w:after="0" w:line="240" w:lineRule="auto"/>
        <w:ind w:left="29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развитие и совершенствование форм и методов третичной медицинской профилактики среди больных наркоманией и членов их семей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созависимых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лиц) с активным вовлечением в лечебно-реабилитационный процесс;</w:t>
      </w:r>
    </w:p>
    <w:p w:rsidR="00DB04EA" w:rsidRPr="00676506" w:rsidRDefault="009025E4">
      <w:pPr>
        <w:spacing w:after="0" w:line="240" w:lineRule="auto"/>
        <w:ind w:left="10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среди молодежи антинаркотических профилактических акций, исследований и других форм работы с молодежью; </w:t>
      </w:r>
    </w:p>
    <w:p w:rsidR="00DB04EA" w:rsidRPr="00676506" w:rsidRDefault="009025E4">
      <w:pPr>
        <w:spacing w:after="0" w:line="240" w:lineRule="auto"/>
        <w:ind w:left="10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и проведение антинаркотических спортивных массовых </w:t>
      </w:r>
      <w:r w:rsidRPr="00676506">
        <w:rPr>
          <w:rFonts w:ascii="Arial" w:eastAsia="Arial" w:hAnsi="Arial" w:cs="Arial"/>
          <w:shd w:val="clear" w:color="auto" w:fill="FFFFFF"/>
        </w:rPr>
        <w:t>мероприятий среди учащихся образовательных учреждений;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приобретение тематической литературы в фонды детских областных </w:t>
      </w:r>
      <w:r w:rsidRPr="00676506">
        <w:rPr>
          <w:rFonts w:ascii="Arial" w:eastAsia="Arial" w:hAnsi="Arial" w:cs="Arial"/>
          <w:shd w:val="clear" w:color="auto" w:fill="FFFFFF"/>
        </w:rPr>
        <w:t>библиотек;</w:t>
      </w:r>
    </w:p>
    <w:p w:rsidR="00DB04EA" w:rsidRPr="00676506" w:rsidRDefault="009025E4">
      <w:pPr>
        <w:spacing w:after="0" w:line="240" w:lineRule="auto"/>
        <w:ind w:right="9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районного конкурса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агитплакатов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и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агитбуклетов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, выставок учащихся образовательных учреждений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»,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литературного конкурса читателей детских библиотек «Мы </w:t>
      </w:r>
      <w:r w:rsidRPr="00676506">
        <w:rPr>
          <w:rFonts w:ascii="Arial" w:eastAsia="Arial" w:hAnsi="Arial" w:cs="Arial"/>
          <w:shd w:val="clear" w:color="auto" w:fill="FFFFFF"/>
        </w:rPr>
        <w:t xml:space="preserve">выбираем жизнь»,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молодёжных социальных программ-акций «21 век - без наркотиков», организация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специализированных мероприятий и рейдов с целью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DB04EA" w:rsidRPr="00676506" w:rsidRDefault="009025E4">
      <w:pPr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реализация комплекса мероприятий по профилактике алкоголизма, </w:t>
      </w:r>
      <w:r w:rsidRPr="00676506">
        <w:rPr>
          <w:rFonts w:ascii="Arial" w:eastAsia="Arial" w:hAnsi="Arial" w:cs="Arial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общественных формирований граждан, комиссий по профилактике </w:t>
      </w:r>
      <w:r w:rsidRPr="00676506">
        <w:rPr>
          <w:rFonts w:ascii="Arial" w:eastAsia="Arial" w:hAnsi="Arial" w:cs="Arial"/>
          <w:shd w:val="clear" w:color="auto" w:fill="FFFFFF"/>
        </w:rPr>
        <w:t>правонарушений;</w:t>
      </w:r>
    </w:p>
    <w:p w:rsidR="00DB04EA" w:rsidRPr="00676506" w:rsidRDefault="009025E4">
      <w:pPr>
        <w:spacing w:after="0" w:line="240" w:lineRule="auto"/>
        <w:ind w:left="67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осуществление мониторинга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наркоситуации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 образовательных учреждениях района;</w:t>
      </w:r>
    </w:p>
    <w:p w:rsidR="00DB04EA" w:rsidRPr="00676506" w:rsidRDefault="009025E4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указанных мероприятий будет способствовать снижению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количества    несовершеннолетних,     употребляющих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наркотические,</w:t>
      </w:r>
    </w:p>
    <w:p w:rsidR="00DB04EA" w:rsidRPr="00676506" w:rsidRDefault="009025E4">
      <w:pPr>
        <w:spacing w:after="0" w:line="240" w:lineRule="auto"/>
        <w:ind w:left="38" w:right="4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токсические и иные одурманивающие вещества, снижению количества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противоправных деяний, совершаемых несовершеннолетними в состоянии </w:t>
      </w:r>
      <w:r w:rsidRPr="00676506">
        <w:rPr>
          <w:rFonts w:ascii="Arial" w:eastAsia="Arial" w:hAnsi="Arial" w:cs="Arial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DB04EA" w:rsidRPr="00676506" w:rsidRDefault="009025E4">
      <w:pPr>
        <w:tabs>
          <w:tab w:val="left" w:pos="3034"/>
        </w:tabs>
        <w:spacing w:after="0" w:line="240" w:lineRule="auto"/>
        <w:ind w:left="605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Мероприятия</w:t>
      </w:r>
      <w:r w:rsidRPr="00676506">
        <w:rPr>
          <w:rFonts w:ascii="Arial" w:eastAsia="Arial" w:hAnsi="Arial" w:cs="Arial"/>
          <w:shd w:val="clear" w:color="auto" w:fill="FFFFFF"/>
        </w:rPr>
        <w:tab/>
        <w:t>«организация     системы     раннего     выявления</w:t>
      </w:r>
    </w:p>
    <w:p w:rsidR="00DB04EA" w:rsidRPr="00676506" w:rsidRDefault="009025E4">
      <w:pPr>
        <w:spacing w:after="0" w:line="240" w:lineRule="auto"/>
        <w:ind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 w:rsidRPr="00676506">
        <w:rPr>
          <w:rFonts w:ascii="Arial" w:eastAsia="Arial" w:hAnsi="Arial" w:cs="Arial"/>
          <w:shd w:val="clear" w:color="auto" w:fill="FFFFFF"/>
        </w:rPr>
        <w:t xml:space="preserve">лечебно-консультативной помощью»;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«развитие и совершенствование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форм и методов третичной медицинской профилактики среди больных </w:t>
      </w:r>
      <w:r w:rsidRPr="00676506">
        <w:rPr>
          <w:rFonts w:ascii="Arial" w:eastAsia="Arial" w:hAnsi="Arial" w:cs="Arial"/>
          <w:shd w:val="clear" w:color="auto" w:fill="FFFFFF"/>
        </w:rPr>
        <w:t>наркоманией и членов их семей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созависимых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«Лучшая организация волонтерской деятельности в сфере профилактики </w:t>
      </w:r>
      <w:r w:rsidRPr="00676506">
        <w:rPr>
          <w:rFonts w:ascii="Arial" w:eastAsia="Arial" w:hAnsi="Arial" w:cs="Arial"/>
          <w:shd w:val="clear" w:color="auto" w:fill="FFFFFF"/>
        </w:rPr>
        <w:t xml:space="preserve">наркомании»; реализация среди молодежи антинаркотических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профилактических акций, исследований, форумов и других форм работы с </w:t>
      </w:r>
      <w:r w:rsidRPr="00676506">
        <w:rPr>
          <w:rFonts w:ascii="Arial" w:eastAsia="Arial" w:hAnsi="Arial" w:cs="Arial"/>
          <w:shd w:val="clear" w:color="auto" w:fill="FFFFFF"/>
        </w:rPr>
        <w:t xml:space="preserve">молодежью. </w:t>
      </w:r>
      <w:proofErr w:type="gramEnd"/>
    </w:p>
    <w:p w:rsidR="00DB04EA" w:rsidRPr="00676506" w:rsidRDefault="009025E4">
      <w:pPr>
        <w:spacing w:after="0" w:line="240" w:lineRule="auto"/>
        <w:ind w:left="48" w:right="58" w:firstLine="461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7. 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i/>
          <w:shd w:val="clear" w:color="auto" w:fill="FFFFFF"/>
        </w:rPr>
        <w:t>населения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Солнцевского района</w:t>
      </w:r>
    </w:p>
    <w:p w:rsidR="00DB04EA" w:rsidRPr="00676506" w:rsidRDefault="009025E4">
      <w:pPr>
        <w:spacing w:after="0" w:line="240" w:lineRule="auto"/>
        <w:ind w:left="48"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3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развитие физической культуры и спорта в образовательных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учреждениях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организации и проведения физкультурных и спортивных </w:t>
      </w:r>
      <w:r w:rsidRPr="00676506">
        <w:rPr>
          <w:rFonts w:ascii="Arial" w:eastAsia="Arial" w:hAnsi="Arial" w:cs="Arial"/>
          <w:shd w:val="clear" w:color="auto" w:fill="FFFFFF"/>
        </w:rPr>
        <w:t>мероприятий;</w:t>
      </w:r>
    </w:p>
    <w:p w:rsidR="00DB04EA" w:rsidRPr="00676506" w:rsidRDefault="009025E4">
      <w:pPr>
        <w:spacing w:after="0" w:line="240" w:lineRule="auto"/>
        <w:ind w:left="19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мероприятия по привлечению населения к занятиям физической культурой и массовым спортом;</w:t>
      </w:r>
    </w:p>
    <w:p w:rsidR="00DB04EA" w:rsidRPr="00676506" w:rsidRDefault="009025E4">
      <w:pPr>
        <w:spacing w:after="0" w:line="240" w:lineRule="auto"/>
        <w:ind w:right="106" w:firstLine="595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демонстрация учебных фильмов по антинаркотической,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антиалколгольной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тематике, по профилактике токсикомании в 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"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поддержка социально значимых проектов в средствах массовой информации.</w:t>
      </w:r>
    </w:p>
    <w:p w:rsidR="00DB04EA" w:rsidRPr="00676506" w:rsidRDefault="009025E4">
      <w:pPr>
        <w:spacing w:after="0" w:line="240" w:lineRule="auto"/>
        <w:ind w:left="11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  <w:r w:rsidRPr="00676506">
        <w:rPr>
          <w:rFonts w:ascii="Arial" w:eastAsia="Arial" w:hAnsi="Arial" w:cs="Arial"/>
          <w:shd w:val="clear" w:color="auto" w:fill="FFFFFF"/>
        </w:rPr>
        <w:t>Курской области, формированию в обществе негативного отношения к совершению правонарушений и преступлений, формирование общественного мнения о необходимости занятий физической культурой и спортом.</w:t>
      </w:r>
    </w:p>
    <w:p w:rsidR="00DB04EA" w:rsidRPr="00676506" w:rsidRDefault="009025E4">
      <w:pPr>
        <w:spacing w:after="0" w:line="240" w:lineRule="auto"/>
        <w:ind w:right="106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8. Развитие системы </w:t>
      </w:r>
      <w:proofErr w:type="spellStart"/>
      <w:r w:rsidRPr="00676506">
        <w:rPr>
          <w:rFonts w:ascii="Arial" w:eastAsia="Arial" w:hAnsi="Arial" w:cs="Arial"/>
          <w:i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i/>
          <w:shd w:val="clear" w:color="auto" w:fill="FFFFFF"/>
        </w:rPr>
        <w:t xml:space="preserve"> лиц,  освободившихся из мест лишения свободы</w:t>
      </w:r>
    </w:p>
    <w:p w:rsidR="00DB04EA" w:rsidRPr="00676506" w:rsidRDefault="009025E4">
      <w:pPr>
        <w:spacing w:after="0" w:line="240" w:lineRule="auto"/>
        <w:ind w:right="38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34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профилактических и межведомственных мероприятий, направленных на профилактику рецидивной преступности;</w:t>
      </w:r>
    </w:p>
    <w:p w:rsidR="00DB04EA" w:rsidRPr="00676506" w:rsidRDefault="009025E4">
      <w:pPr>
        <w:spacing w:after="0" w:line="240" w:lineRule="auto"/>
        <w:ind w:left="125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DB04EA" w:rsidRPr="00676506" w:rsidRDefault="009025E4">
      <w:pPr>
        <w:spacing w:after="0" w:line="240" w:lineRule="auto"/>
        <w:ind w:left="10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содействие лицам, освободившимся из мест лишения свободы, а также лицам без определенного места жительства в восстановлении профессиональных навыков и профессиональном обучении лиц, не имеющих профессиональных навыков;</w:t>
      </w:r>
    </w:p>
    <w:p w:rsidR="00DB04EA" w:rsidRPr="00676506" w:rsidRDefault="009025E4">
      <w:pPr>
        <w:spacing w:after="0" w:line="240" w:lineRule="auto"/>
        <w:ind w:left="106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DB04EA" w:rsidRPr="00676506" w:rsidRDefault="009025E4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Выполнение мероприятий позволит снизить долю преступлений и</w:t>
      </w:r>
      <w:r w:rsidRPr="00676506">
        <w:rPr>
          <w:rFonts w:ascii="Arial" w:eastAsia="Arial" w:hAnsi="Arial" w:cs="Arial"/>
          <w:shd w:val="clear" w:color="auto" w:fill="FFFFFF"/>
        </w:rPr>
        <w:br/>
        <w:t xml:space="preserve">иных правонарушений, совершенных лицами,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привлекавшимися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</w:t>
      </w:r>
      <w:r w:rsidRPr="00676506">
        <w:rPr>
          <w:rFonts w:ascii="Arial" w:eastAsia="Arial" w:hAnsi="Arial" w:cs="Arial"/>
          <w:shd w:val="clear" w:color="auto" w:fill="FFFFFF"/>
        </w:rPr>
        <w:br/>
        <w:t>уголовной</w:t>
      </w:r>
      <w:r w:rsidRPr="00676506">
        <w:rPr>
          <w:rFonts w:ascii="Arial" w:eastAsia="Arial" w:hAnsi="Arial" w:cs="Arial"/>
          <w:shd w:val="clear" w:color="auto" w:fill="FFFFFF"/>
        </w:rPr>
        <w:tab/>
        <w:t>ответственности,</w:t>
      </w:r>
      <w:r w:rsidRPr="00676506">
        <w:rPr>
          <w:rFonts w:ascii="Arial" w:eastAsia="Arial" w:hAnsi="Arial" w:cs="Arial"/>
          <w:shd w:val="clear" w:color="auto" w:fill="FFFFFF"/>
        </w:rPr>
        <w:tab/>
        <w:t>обеспечить</w:t>
      </w:r>
      <w:r w:rsidRPr="00676506">
        <w:rPr>
          <w:rFonts w:ascii="Arial" w:eastAsia="Arial" w:hAnsi="Arial" w:cs="Arial"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скоординированный</w:t>
      </w:r>
      <w:proofErr w:type="gramEnd"/>
    </w:p>
    <w:p w:rsidR="00DB04EA" w:rsidRPr="00676506" w:rsidRDefault="009025E4">
      <w:pPr>
        <w:spacing w:after="0" w:line="240" w:lineRule="auto"/>
        <w:ind w:left="2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DB04EA" w:rsidRPr="00676506" w:rsidRDefault="009025E4">
      <w:pPr>
        <w:tabs>
          <w:tab w:val="left" w:pos="6173"/>
        </w:tabs>
        <w:spacing w:after="0" w:line="240" w:lineRule="auto"/>
        <w:ind w:left="54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9.     Информирование     населения     по</w:t>
      </w:r>
      <w:r w:rsidRPr="00676506">
        <w:rPr>
          <w:rFonts w:ascii="Arial" w:eastAsia="Arial" w:hAnsi="Arial" w:cs="Arial"/>
          <w:i/>
          <w:shd w:val="clear" w:color="auto" w:fill="FFFFFF"/>
        </w:rPr>
        <w:tab/>
        <w:t>вопросам     обеспечения</w:t>
      </w:r>
    </w:p>
    <w:p w:rsidR="00DB04EA" w:rsidRPr="00676506" w:rsidRDefault="009025E4">
      <w:pPr>
        <w:spacing w:after="0" w:line="240" w:lineRule="auto"/>
        <w:ind w:left="3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spacing w:after="0" w:line="240" w:lineRule="auto"/>
        <w:ind w:left="38" w:right="163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163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выступление руководителей силовых структур в районных СМИ;</w:t>
      </w:r>
    </w:p>
    <w:p w:rsidR="00DB04EA" w:rsidRPr="00676506" w:rsidRDefault="009025E4">
      <w:pPr>
        <w:spacing w:after="0" w:line="240" w:lineRule="auto"/>
        <w:ind w:left="8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через СМИ населения о деятельности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обеспечению правопорядка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Солнцевском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районе, антитеррористической комиссии</w:t>
      </w:r>
      <w:r w:rsidR="00800CED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800CED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антинаркотической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 разъяснение принятых на них решений;</w:t>
      </w:r>
    </w:p>
    <w:p w:rsidR="00DB04EA" w:rsidRPr="00676506" w:rsidRDefault="009025E4">
      <w:pPr>
        <w:spacing w:after="0" w:line="240" w:lineRule="auto"/>
        <w:ind w:left="48" w:right="5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будет способствовать улучшению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 w:rsidRPr="00676506">
        <w:rPr>
          <w:rFonts w:ascii="Arial" w:eastAsia="Arial" w:hAnsi="Arial" w:cs="Arial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DB04EA" w:rsidRPr="00676506" w:rsidRDefault="009025E4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DB04EA" w:rsidRPr="00676506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317" w:lineRule="auto"/>
        <w:ind w:right="6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                                                  </w:t>
      </w:r>
      <w:r w:rsidRPr="00676506">
        <w:rPr>
          <w:rFonts w:ascii="Arial" w:eastAsia="Arial" w:hAnsi="Arial" w:cs="Arial"/>
          <w:b/>
          <w:shd w:val="clear" w:color="auto" w:fill="FFFFFF"/>
        </w:rPr>
        <w:t>V. Ресурсное обеспечение Программы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Финансирование Программы осуществляется за счет средств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</w:p>
    <w:p w:rsidR="00DB04EA" w:rsidRPr="00676506" w:rsidRDefault="00DB04EA">
      <w:pPr>
        <w:spacing w:after="0" w:line="240" w:lineRule="auto"/>
        <w:jc w:val="both"/>
        <w:rPr>
          <w:rFonts w:ascii="Arial" w:eastAsia="Arial" w:hAnsi="Arial" w:cs="Arial"/>
        </w:rPr>
      </w:pPr>
    </w:p>
    <w:p w:rsidR="00851C9B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объем финансирования мероприятий подпрограммы 2 за </w:t>
      </w:r>
      <w:r w:rsidR="006630D8">
        <w:rPr>
          <w:rFonts w:ascii="Arial" w:eastAsia="Arial" w:hAnsi="Arial" w:cs="Arial"/>
        </w:rPr>
        <w:t>2021-2025</w:t>
      </w:r>
      <w:r w:rsidRPr="00676506">
        <w:rPr>
          <w:rFonts w:ascii="Arial" w:eastAsia="Arial" w:hAnsi="Arial" w:cs="Arial"/>
        </w:rPr>
        <w:t xml:space="preserve"> годы за счет средств бюджета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За весь период составляет в размере __</w:t>
      </w:r>
      <w:r w:rsidR="00851C9B">
        <w:rPr>
          <w:rFonts w:ascii="Arial" w:eastAsia="Arial" w:hAnsi="Arial" w:cs="Arial"/>
          <w:u w:val="single"/>
        </w:rPr>
        <w:t>25</w:t>
      </w:r>
      <w:r w:rsidRPr="00676506">
        <w:rPr>
          <w:rFonts w:ascii="Arial" w:eastAsia="Arial" w:hAnsi="Arial" w:cs="Arial"/>
          <w:u w:val="single"/>
        </w:rPr>
        <w:t>000</w:t>
      </w:r>
      <w:r w:rsidRPr="00676506">
        <w:rPr>
          <w:rFonts w:ascii="Arial" w:eastAsia="Arial" w:hAnsi="Arial" w:cs="Arial"/>
        </w:rPr>
        <w:t>__  рублей, в том числе: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2021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2022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2023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2024 году –  5 000 руб.</w:t>
      </w:r>
    </w:p>
    <w:p w:rsid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2025 году –  5 000 руб.</w:t>
      </w:r>
    </w:p>
    <w:p w:rsidR="00851C9B" w:rsidRDefault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</w:t>
      </w:r>
    </w:p>
    <w:p w:rsidR="00DB04EA" w:rsidRPr="00676506" w:rsidRDefault="009025E4">
      <w:pPr>
        <w:spacing w:after="0" w:line="240" w:lineRule="auto"/>
        <w:ind w:firstLine="249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VI. Оценка эффективности реализации Программы</w:t>
      </w: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Реализация мероприятий Программы позволит: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обеспечить надлежащий уровень профилактики правонарушений, </w:t>
      </w:r>
      <w:r w:rsidRPr="00676506">
        <w:rPr>
          <w:rFonts w:ascii="Arial" w:eastAsia="Arial" w:hAnsi="Arial" w:cs="Arial"/>
          <w:shd w:val="clear" w:color="auto" w:fill="FFFFFF"/>
        </w:rPr>
        <w:t>антитеррористической безопасности населения района;</w:t>
      </w:r>
    </w:p>
    <w:p w:rsidR="00DB04EA" w:rsidRPr="00676506" w:rsidRDefault="009025E4">
      <w:pPr>
        <w:spacing w:after="0" w:line="240" w:lineRule="auto"/>
        <w:ind w:left="77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способствовать сохранению стабильности в сфере межэтнических 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и </w:t>
      </w:r>
      <w:r w:rsidRPr="00676506">
        <w:rPr>
          <w:rFonts w:ascii="Arial" w:eastAsia="Arial" w:hAnsi="Arial" w:cs="Arial"/>
          <w:shd w:val="clear" w:color="auto" w:fill="FFFFFF"/>
        </w:rPr>
        <w:t>тесно связанных с ними межконфессиональных отношений;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DB04EA" w:rsidRPr="00676506" w:rsidRDefault="009025E4">
      <w:pPr>
        <w:spacing w:after="0" w:line="240" w:lineRule="auto"/>
        <w:ind w:left="67" w:right="6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на улицах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 иных 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left="48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увеличить количество выявленных лиц, совершивших преступления </w:t>
      </w:r>
      <w:r w:rsidRPr="00676506">
        <w:rPr>
          <w:rFonts w:ascii="Arial" w:eastAsia="Arial" w:hAnsi="Arial" w:cs="Arial"/>
          <w:shd w:val="clear" w:color="auto" w:fill="FFFFFF"/>
        </w:rPr>
        <w:t>коррупционной направленности;</w:t>
      </w:r>
    </w:p>
    <w:p w:rsidR="00DB04EA" w:rsidRPr="00676506" w:rsidRDefault="009025E4">
      <w:pPr>
        <w:spacing w:after="0" w:line="240" w:lineRule="auto"/>
        <w:ind w:left="38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уменьшить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DB04EA" w:rsidRPr="00676506" w:rsidRDefault="009025E4">
      <w:pPr>
        <w:spacing w:after="0" w:line="240" w:lineRule="auto"/>
        <w:ind w:left="19" w:right="8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несовершеннолетними или при их участии, с общим числом оконченных </w:t>
      </w:r>
      <w:r w:rsidRPr="00676506">
        <w:rPr>
          <w:rFonts w:ascii="Arial" w:eastAsia="Arial" w:hAnsi="Arial" w:cs="Arial"/>
          <w:shd w:val="clear" w:color="auto" w:fill="FFFFFF"/>
        </w:rPr>
        <w:t>расследованием преступлений;</w:t>
      </w:r>
    </w:p>
    <w:p w:rsidR="00DB04EA" w:rsidRPr="00676506" w:rsidRDefault="009025E4">
      <w:pPr>
        <w:spacing w:after="0" w:line="240" w:lineRule="auto"/>
        <w:ind w:left="10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DB04EA" w:rsidRPr="00676506" w:rsidRDefault="009025E4">
      <w:pPr>
        <w:spacing w:after="0" w:line="240" w:lineRule="auto"/>
        <w:ind w:left="10"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молодых людей, вовлеченных в проекты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программы в сфере социальной адаптации и профилактики асоциального </w:t>
      </w:r>
      <w:r w:rsidRPr="00676506">
        <w:rPr>
          <w:rFonts w:ascii="Arial" w:eastAsia="Arial" w:hAnsi="Arial" w:cs="Arial"/>
          <w:shd w:val="clear" w:color="auto" w:fill="FFFFFF"/>
        </w:rPr>
        <w:t>поведения, в общем количестве молодежи;</w:t>
      </w:r>
    </w:p>
    <w:p w:rsidR="00DB04EA" w:rsidRPr="00676506" w:rsidRDefault="009025E4">
      <w:pPr>
        <w:spacing w:after="0" w:line="240" w:lineRule="auto"/>
        <w:ind w:right="115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снизить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spacing w:after="0" w:line="240" w:lineRule="auto"/>
        <w:ind w:lef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увеличить долю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 вовлеченных в профилактические мероприятия по сокращению </w:t>
      </w:r>
      <w:r w:rsidRPr="00676506">
        <w:rPr>
          <w:rFonts w:ascii="Arial" w:eastAsia="Arial" w:hAnsi="Arial" w:cs="Arial"/>
          <w:shd w:val="clear" w:color="auto" w:fill="FFFFFF"/>
        </w:rPr>
        <w:t xml:space="preserve">заболеваемости наркоманией, в общей численности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стабилизировать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наркоситуацию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;</w:t>
      </w:r>
    </w:p>
    <w:p w:rsidR="00DB04EA" w:rsidRPr="00676506" w:rsidRDefault="009025E4">
      <w:pPr>
        <w:spacing w:after="0" w:line="240" w:lineRule="auto"/>
        <w:ind w:left="9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106" w:right="2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лиц, систематически занимающихся физической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культурой и спортом, в общей численности населения района;</w:t>
      </w:r>
    </w:p>
    <w:p w:rsidR="00DB04EA" w:rsidRPr="00676506" w:rsidRDefault="009025E4">
      <w:pPr>
        <w:spacing w:after="0" w:line="240" w:lineRule="auto"/>
        <w:ind w:left="86" w:right="10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DB04EA" w:rsidRPr="00676506" w:rsidRDefault="009025E4">
      <w:pPr>
        <w:spacing w:after="0" w:line="240" w:lineRule="auto"/>
        <w:ind w:left="86" w:right="2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долю лиц,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осуждавшихся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трудоустроенных лиц, освобожденных из мест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лишения свободы, в общем количестве обратившихся в центры занятости </w:t>
      </w:r>
      <w:r w:rsidRPr="00676506">
        <w:rPr>
          <w:rFonts w:ascii="Arial" w:eastAsia="Arial" w:hAnsi="Arial" w:cs="Arial"/>
          <w:shd w:val="clear" w:color="auto" w:fill="FFFFFF"/>
        </w:rPr>
        <w:t>населения;</w:t>
      </w:r>
    </w:p>
    <w:p w:rsidR="00DB04EA" w:rsidRPr="00676506" w:rsidRDefault="009025E4">
      <w:pPr>
        <w:spacing w:after="0" w:line="240" w:lineRule="auto"/>
        <w:ind w:left="38" w:right="6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DB04EA" w:rsidRPr="00676506" w:rsidRDefault="00DB04EA">
      <w:pPr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VII. </w:t>
      </w:r>
      <w:proofErr w:type="gramStart"/>
      <w:r w:rsidRPr="00676506">
        <w:rPr>
          <w:rFonts w:ascii="Arial" w:eastAsia="Arial" w:hAnsi="Arial" w:cs="Arial"/>
          <w:b/>
        </w:rPr>
        <w:t>Контроль за</w:t>
      </w:r>
      <w:proofErr w:type="gramEnd"/>
      <w:r w:rsidRPr="00676506">
        <w:rPr>
          <w:rFonts w:ascii="Arial" w:eastAsia="Arial" w:hAnsi="Arial" w:cs="Arial"/>
          <w:b/>
        </w:rPr>
        <w:t xml:space="preserve"> ходом реализации Программы</w:t>
      </w:r>
    </w:p>
    <w:p w:rsidR="00DB04EA" w:rsidRPr="00676506" w:rsidRDefault="00DB04EA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</w:rPr>
      </w:pP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реализацией Программы осуществляется Главой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района.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Управление и текущий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ходом реализации Программы осуществляется заместителем Главы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района,  </w:t>
      </w:r>
    </w:p>
    <w:p w:rsidR="00DB04EA" w:rsidRPr="00676506" w:rsidRDefault="009025E4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Исполнители мероприятий Программы: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При завершении срока реализации Подпрограммы  заказчик-координатор Подпрограммы готовит и до 1 марта представляет Главе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 доклад о выполнении Подпрограммы с оценкой эффективности использования финансовых средств за весь период ее реализации.</w:t>
      </w:r>
    </w:p>
    <w:p w:rsidR="00DB04EA" w:rsidRPr="00676506" w:rsidRDefault="00DB04EA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04EA" w:rsidRPr="00676506" w:rsidRDefault="00DB04EA">
      <w:pPr>
        <w:spacing w:after="0" w:line="240" w:lineRule="auto"/>
        <w:ind w:right="38" w:firstLine="538"/>
        <w:jc w:val="both"/>
        <w:rPr>
          <w:rFonts w:ascii="Times New Roman" w:eastAsia="Times New Roman" w:hAnsi="Times New Roman" w:cs="Times New Roman"/>
          <w:b/>
          <w:spacing w:val="-1"/>
          <w:shd w:val="clear" w:color="auto" w:fill="FFFFFF"/>
        </w:rPr>
      </w:pPr>
    </w:p>
    <w:p w:rsidR="00DB04EA" w:rsidRPr="00676506" w:rsidRDefault="00DB04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DB04EA" w:rsidRPr="006765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CE" w:rsidRDefault="003744CE" w:rsidP="00676506">
      <w:pPr>
        <w:spacing w:after="0" w:line="240" w:lineRule="auto"/>
      </w:pPr>
      <w:r>
        <w:separator/>
      </w:r>
    </w:p>
  </w:endnote>
  <w:endnote w:type="continuationSeparator" w:id="0">
    <w:p w:rsidR="003744CE" w:rsidRDefault="003744CE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CE" w:rsidRDefault="003744CE" w:rsidP="00676506">
      <w:pPr>
        <w:spacing w:after="0" w:line="240" w:lineRule="auto"/>
      </w:pPr>
      <w:r>
        <w:separator/>
      </w:r>
    </w:p>
  </w:footnote>
  <w:footnote w:type="continuationSeparator" w:id="0">
    <w:p w:rsidR="003744CE" w:rsidRDefault="003744CE" w:rsidP="0067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D8" w:rsidRDefault="006630D8">
    <w:pPr>
      <w:pStyle w:val="a3"/>
    </w:pPr>
  </w:p>
  <w:p w:rsidR="006630D8" w:rsidRDefault="00663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A"/>
    <w:rsid w:val="00016CCD"/>
    <w:rsid w:val="00140329"/>
    <w:rsid w:val="00282AC0"/>
    <w:rsid w:val="002F7C58"/>
    <w:rsid w:val="00315435"/>
    <w:rsid w:val="003744CE"/>
    <w:rsid w:val="00415C9A"/>
    <w:rsid w:val="00436A75"/>
    <w:rsid w:val="006630D8"/>
    <w:rsid w:val="00676506"/>
    <w:rsid w:val="00800CED"/>
    <w:rsid w:val="00851C9B"/>
    <w:rsid w:val="009025E4"/>
    <w:rsid w:val="00AC58A0"/>
    <w:rsid w:val="00AE62E2"/>
    <w:rsid w:val="00D203FA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872CB-C748-43E3-94A4-A3478498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11021</Words>
  <Characters>62820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2021-01-18T13:32:00Z</cp:lastPrinted>
  <dcterms:created xsi:type="dcterms:W3CDTF">2021-01-18T13:25:00Z</dcterms:created>
  <dcterms:modified xsi:type="dcterms:W3CDTF">2021-01-18T13:35:00Z</dcterms:modified>
</cp:coreProperties>
</file>