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14" w:rsidRPr="00994D14" w:rsidRDefault="00B428AF" w:rsidP="00994D14">
      <w:pPr>
        <w:spacing w:after="0" w:line="100" w:lineRule="atLeast"/>
        <w:jc w:val="center"/>
        <w:rPr>
          <w:rFonts w:ascii="Arial" w:eastAsia="Arial Unicode MS" w:hAnsi="Arial" w:cs="Arial"/>
          <w:b/>
          <w:caps/>
          <w:kern w:val="1"/>
          <w:sz w:val="32"/>
          <w:szCs w:val="32"/>
          <w:u w:val="single"/>
          <w:lang w:eastAsia="hi-IN" w:bidi="hi-IN"/>
        </w:rPr>
      </w:pPr>
      <w:r>
        <w:t xml:space="preserve">                                                                          </w:t>
      </w:r>
      <w:r w:rsidR="00994D14" w:rsidRPr="00994D14">
        <w:rPr>
          <w:rFonts w:ascii="Arial" w:eastAsia="Arial Unicode MS" w:hAnsi="Arial" w:cs="Arial"/>
          <w:b/>
          <w:caps/>
          <w:kern w:val="1"/>
          <w:sz w:val="32"/>
          <w:szCs w:val="32"/>
          <w:lang w:eastAsia="hi-IN" w:bidi="hi-IN"/>
        </w:rPr>
        <w:t xml:space="preserve">                                                                         </w:t>
      </w:r>
    </w:p>
    <w:p w:rsidR="00994D14" w:rsidRPr="00994D14" w:rsidRDefault="00994D14" w:rsidP="00994D14">
      <w:pPr>
        <w:spacing w:after="0" w:line="100" w:lineRule="atLeast"/>
        <w:jc w:val="center"/>
        <w:rPr>
          <w:rFonts w:ascii="Arial" w:eastAsia="Arial Unicode MS" w:hAnsi="Arial" w:cs="Arial"/>
          <w:b/>
          <w:caps/>
          <w:kern w:val="1"/>
          <w:sz w:val="32"/>
          <w:szCs w:val="32"/>
          <w:lang w:eastAsia="hi-IN" w:bidi="hi-IN"/>
        </w:rPr>
      </w:pPr>
      <w:r w:rsidRPr="00994D14">
        <w:rPr>
          <w:rFonts w:ascii="Arial" w:eastAsia="Arial Unicode MS" w:hAnsi="Arial" w:cs="Arial"/>
          <w:b/>
          <w:caps/>
          <w:kern w:val="1"/>
          <w:sz w:val="32"/>
          <w:szCs w:val="32"/>
          <w:lang w:eastAsia="hi-IN" w:bidi="hi-IN"/>
        </w:rPr>
        <w:t xml:space="preserve">АДМИНИСТРАЦИЯ </w:t>
      </w:r>
    </w:p>
    <w:p w:rsidR="00994D14" w:rsidRPr="00994D14" w:rsidRDefault="00994D14" w:rsidP="00994D14">
      <w:pPr>
        <w:spacing w:after="0" w:line="100" w:lineRule="atLeast"/>
        <w:jc w:val="center"/>
        <w:rPr>
          <w:rFonts w:ascii="Arial" w:eastAsia="Arial Unicode MS" w:hAnsi="Arial" w:cs="Arial"/>
          <w:b/>
          <w:caps/>
          <w:kern w:val="1"/>
          <w:sz w:val="32"/>
          <w:szCs w:val="32"/>
          <w:lang w:eastAsia="hi-IN" w:bidi="hi-IN"/>
        </w:rPr>
      </w:pPr>
      <w:r w:rsidRPr="00994D14">
        <w:rPr>
          <w:rFonts w:ascii="Arial" w:eastAsia="Arial Unicode MS" w:hAnsi="Arial" w:cs="Arial"/>
          <w:b/>
          <w:caps/>
          <w:kern w:val="1"/>
          <w:sz w:val="32"/>
          <w:szCs w:val="32"/>
          <w:lang w:eastAsia="hi-IN" w:bidi="hi-IN"/>
        </w:rPr>
        <w:t>ШУМАКОВСКОГО сельсовета</w:t>
      </w:r>
    </w:p>
    <w:p w:rsidR="00994D14" w:rsidRPr="00994D14" w:rsidRDefault="00994D14" w:rsidP="00994D14">
      <w:pPr>
        <w:spacing w:after="0" w:line="100" w:lineRule="atLeast"/>
        <w:jc w:val="center"/>
        <w:rPr>
          <w:rFonts w:ascii="Arial" w:eastAsia="Arial Unicode MS" w:hAnsi="Arial" w:cs="Arial"/>
          <w:b/>
          <w:caps/>
          <w:kern w:val="1"/>
          <w:sz w:val="32"/>
          <w:szCs w:val="32"/>
          <w:lang w:eastAsia="hi-IN" w:bidi="hi-IN"/>
        </w:rPr>
      </w:pPr>
      <w:r w:rsidRPr="00994D14">
        <w:rPr>
          <w:rFonts w:ascii="Arial" w:eastAsia="Arial Unicode MS" w:hAnsi="Arial" w:cs="Arial"/>
          <w:b/>
          <w:caps/>
          <w:kern w:val="1"/>
          <w:sz w:val="32"/>
          <w:szCs w:val="32"/>
          <w:lang w:eastAsia="hi-IN" w:bidi="hi-IN"/>
        </w:rPr>
        <w:t>СОЛНЦЕВСКОГО района</w:t>
      </w:r>
    </w:p>
    <w:p w:rsidR="00994D14" w:rsidRPr="00994D14" w:rsidRDefault="00994D14" w:rsidP="00994D14">
      <w:pPr>
        <w:spacing w:after="0" w:line="100" w:lineRule="atLeast"/>
        <w:jc w:val="center"/>
        <w:rPr>
          <w:rFonts w:ascii="Arial" w:eastAsia="Arial Unicode MS" w:hAnsi="Arial" w:cs="Arial"/>
          <w:b/>
          <w:caps/>
          <w:kern w:val="1"/>
          <w:sz w:val="32"/>
          <w:szCs w:val="32"/>
          <w:lang w:eastAsia="hi-IN" w:bidi="hi-IN"/>
        </w:rPr>
      </w:pPr>
      <w:r w:rsidRPr="00994D14">
        <w:rPr>
          <w:rFonts w:ascii="Arial" w:eastAsia="Arial Unicode MS" w:hAnsi="Arial" w:cs="Arial"/>
          <w:b/>
          <w:caps/>
          <w:kern w:val="1"/>
          <w:sz w:val="32"/>
          <w:szCs w:val="32"/>
          <w:lang w:eastAsia="hi-IN" w:bidi="hi-IN"/>
        </w:rPr>
        <w:t>КУРСКОЙ ОБЛАСТИ</w:t>
      </w:r>
    </w:p>
    <w:p w:rsidR="00B428AF" w:rsidRDefault="00B428AF" w:rsidP="00465AAE"/>
    <w:p w:rsidR="00314861" w:rsidRDefault="00994D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314861" w:rsidRDefault="003148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63778" w:rsidRPr="00E63778" w:rsidRDefault="00994D14" w:rsidP="00B42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  <w:u w:val="single"/>
        </w:rPr>
        <w:t>ПРОЕКТ</w:t>
      </w:r>
    </w:p>
    <w:p w:rsidR="00B428AF" w:rsidRDefault="00B428AF" w:rsidP="00B428AF">
      <w:pPr>
        <w:spacing w:after="0" w:line="240" w:lineRule="auto"/>
        <w:jc w:val="center"/>
        <w:rPr>
          <w:rFonts w:ascii="Times New Roman" w:hAnsi="Times New Roman"/>
        </w:rPr>
      </w:pPr>
    </w:p>
    <w:p w:rsidR="00314861" w:rsidRDefault="003148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Порядка проведения конкурсного отбора инициативных проектов для реализации на территории, части территории </w:t>
      </w:r>
      <w:r w:rsidR="00994D14">
        <w:rPr>
          <w:rFonts w:ascii="Arial" w:hAnsi="Arial" w:cs="Arial"/>
          <w:b/>
          <w:sz w:val="32"/>
          <w:szCs w:val="32"/>
        </w:rPr>
        <w:t>Шумаковского</w:t>
      </w:r>
      <w:r w:rsidR="003903D9">
        <w:rPr>
          <w:rFonts w:ascii="Arial" w:hAnsi="Arial" w:cs="Arial"/>
          <w:b/>
          <w:sz w:val="32"/>
          <w:szCs w:val="32"/>
        </w:rPr>
        <w:t xml:space="preserve"> сельсовета </w:t>
      </w:r>
      <w:r w:rsidR="00994D14">
        <w:rPr>
          <w:rFonts w:ascii="Arial" w:hAnsi="Arial" w:cs="Arial"/>
          <w:b/>
          <w:sz w:val="32"/>
          <w:szCs w:val="32"/>
        </w:rPr>
        <w:t>Солнцевского</w:t>
      </w:r>
      <w:r w:rsidR="003903D9">
        <w:rPr>
          <w:rFonts w:ascii="Arial" w:hAnsi="Arial" w:cs="Arial"/>
          <w:b/>
          <w:sz w:val="32"/>
          <w:szCs w:val="32"/>
        </w:rPr>
        <w:t xml:space="preserve"> района </w:t>
      </w: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314861" w:rsidRDefault="00314861">
      <w:pPr>
        <w:spacing w:after="0" w:line="240" w:lineRule="auto"/>
        <w:jc w:val="center"/>
        <w:rPr>
          <w:b/>
          <w:sz w:val="32"/>
          <w:szCs w:val="32"/>
        </w:rPr>
      </w:pPr>
    </w:p>
    <w:p w:rsidR="00314861" w:rsidRDefault="00314861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В соответствии со статьей 26</w:t>
      </w:r>
      <w:r>
        <w:rPr>
          <w:rFonts w:ascii="Arial" w:hAnsi="Arial" w:cs="Arial"/>
          <w:b w:val="0"/>
          <w:sz w:val="24"/>
          <w:szCs w:val="24"/>
          <w:vertAlign w:val="superscript"/>
        </w:rPr>
        <w:t>1</w:t>
      </w:r>
      <w:r>
        <w:rPr>
          <w:rFonts w:ascii="Arial" w:hAnsi="Arial" w:cs="Arial"/>
          <w:b w:val="0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Порядком реализации инициативных проектов на территории </w:t>
      </w:r>
      <w:r w:rsidR="00994D14">
        <w:rPr>
          <w:rFonts w:ascii="Arial" w:hAnsi="Arial" w:cs="Arial"/>
          <w:b w:val="0"/>
          <w:sz w:val="24"/>
          <w:szCs w:val="24"/>
        </w:rPr>
        <w:t>Шумаковского</w:t>
      </w:r>
      <w:r w:rsidR="003903D9" w:rsidRPr="003903D9"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b w:val="0"/>
          <w:sz w:val="24"/>
          <w:szCs w:val="24"/>
        </w:rPr>
        <w:t>Солнцевского</w:t>
      </w:r>
      <w:r w:rsidR="003903D9">
        <w:rPr>
          <w:rFonts w:ascii="Arial" w:hAnsi="Arial" w:cs="Arial"/>
          <w:sz w:val="24"/>
          <w:szCs w:val="24"/>
        </w:rPr>
        <w:t xml:space="preserve"> </w:t>
      </w:r>
      <w:r w:rsidR="006A37F8" w:rsidRPr="006A37F8">
        <w:rPr>
          <w:rFonts w:ascii="Arial" w:hAnsi="Arial" w:cs="Arial"/>
          <w:b w:val="0"/>
          <w:sz w:val="24"/>
          <w:szCs w:val="24"/>
        </w:rPr>
        <w:t>р</w:t>
      </w:r>
      <w:r>
        <w:rPr>
          <w:rFonts w:ascii="Arial" w:hAnsi="Arial" w:cs="Arial"/>
          <w:b w:val="0"/>
          <w:sz w:val="24"/>
          <w:szCs w:val="24"/>
        </w:rPr>
        <w:t xml:space="preserve">айона Курской области, утвержденным Решением Собрания депутатов </w:t>
      </w:r>
      <w:r w:rsidR="00994D14">
        <w:rPr>
          <w:rFonts w:ascii="Arial" w:hAnsi="Arial" w:cs="Arial"/>
          <w:b w:val="0"/>
          <w:sz w:val="24"/>
          <w:szCs w:val="24"/>
        </w:rPr>
        <w:t>Шумаковского</w:t>
      </w:r>
      <w:r w:rsidR="003903D9" w:rsidRPr="003903D9"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b w:val="0"/>
          <w:sz w:val="24"/>
          <w:szCs w:val="24"/>
        </w:rPr>
        <w:t>Солнцевского</w:t>
      </w:r>
      <w:r w:rsidR="003903D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района, руководствуясь Уставом муниципального образования «</w:t>
      </w:r>
      <w:r w:rsidR="00994D14">
        <w:rPr>
          <w:rFonts w:ascii="Arial" w:hAnsi="Arial" w:cs="Arial"/>
          <w:b w:val="0"/>
          <w:sz w:val="24"/>
          <w:szCs w:val="24"/>
        </w:rPr>
        <w:t>Шумаковский</w:t>
      </w:r>
      <w:r>
        <w:rPr>
          <w:rFonts w:ascii="Arial" w:hAnsi="Arial" w:cs="Arial"/>
          <w:b w:val="0"/>
          <w:sz w:val="24"/>
          <w:szCs w:val="24"/>
        </w:rPr>
        <w:t xml:space="preserve"> сельсовет» </w:t>
      </w:r>
      <w:r w:rsidR="00994D14">
        <w:rPr>
          <w:rFonts w:ascii="Arial" w:hAnsi="Arial" w:cs="Arial"/>
          <w:b w:val="0"/>
          <w:sz w:val="24"/>
          <w:szCs w:val="24"/>
        </w:rPr>
        <w:t>Солнцевского</w:t>
      </w:r>
      <w:r>
        <w:rPr>
          <w:rFonts w:ascii="Arial" w:hAnsi="Arial" w:cs="Arial"/>
          <w:b w:val="0"/>
          <w:sz w:val="24"/>
          <w:szCs w:val="24"/>
        </w:rPr>
        <w:t xml:space="preserve"> района Курской области, </w:t>
      </w:r>
      <w:r w:rsidR="00994D14">
        <w:rPr>
          <w:rFonts w:ascii="Arial" w:hAnsi="Arial" w:cs="Arial"/>
          <w:b w:val="0"/>
          <w:sz w:val="24"/>
          <w:szCs w:val="24"/>
        </w:rPr>
        <w:t>Администрация Шумаковского сельсовета Солнцевского района Курской области ПОСТАНОВЛЯЕТ:</w:t>
      </w:r>
      <w:proofErr w:type="gramEnd"/>
    </w:p>
    <w:p w:rsidR="00314861" w:rsidRDefault="003148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Порядок проведения конкурсного отбора инициативных проектов для реализации на территории, части территории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B428AF" w:rsidRPr="00B428AF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B428AF" w:rsidRPr="00B428AF">
        <w:rPr>
          <w:rFonts w:ascii="Arial" w:hAnsi="Arial" w:cs="Arial"/>
          <w:sz w:val="24"/>
          <w:szCs w:val="24"/>
        </w:rPr>
        <w:t xml:space="preserve"> </w:t>
      </w:r>
      <w:r w:rsidRPr="00B428AF">
        <w:rPr>
          <w:rFonts w:ascii="Arial" w:hAnsi="Arial" w:cs="Arial"/>
          <w:sz w:val="24"/>
          <w:szCs w:val="24"/>
        </w:rPr>
        <w:t xml:space="preserve"> ра</w:t>
      </w:r>
      <w:r>
        <w:rPr>
          <w:rFonts w:ascii="Arial" w:hAnsi="Arial" w:cs="Arial"/>
          <w:sz w:val="24"/>
          <w:szCs w:val="24"/>
        </w:rPr>
        <w:t xml:space="preserve">йона Курской области согласно приложению 1 к настоящему Решению. </w:t>
      </w:r>
    </w:p>
    <w:p w:rsidR="00314861" w:rsidRDefault="003148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Положение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994D14" w:rsidRPr="00994D14" w:rsidRDefault="00994D14" w:rsidP="00994D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994D14">
        <w:rPr>
          <w:rFonts w:ascii="Arial" w:hAnsi="Arial" w:cs="Arial"/>
          <w:sz w:val="24"/>
          <w:szCs w:val="24"/>
        </w:rPr>
        <w:t>3. Настоящее Постановление вступает в силу со дня опубликования (обнародования)  и распространяется на правоотношения с 1 января 2021 года</w:t>
      </w:r>
    </w:p>
    <w:p w:rsidR="00994D14" w:rsidRDefault="00994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43AA" w:rsidRDefault="005043AA" w:rsidP="005043AA">
      <w:pPr>
        <w:spacing w:after="0" w:line="10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043AA" w:rsidRPr="00FC28BE" w:rsidRDefault="005043AA" w:rsidP="005043AA">
      <w:pPr>
        <w:pStyle w:val="a7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FC28BE">
        <w:rPr>
          <w:rFonts w:ascii="Arial" w:hAnsi="Arial" w:cs="Arial"/>
          <w:sz w:val="24"/>
          <w:szCs w:val="24"/>
        </w:rPr>
        <w:t xml:space="preserve">Глава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Pr="00FC28BE">
        <w:rPr>
          <w:rFonts w:ascii="Arial" w:hAnsi="Arial" w:cs="Arial"/>
          <w:sz w:val="24"/>
          <w:szCs w:val="24"/>
        </w:rPr>
        <w:t xml:space="preserve"> сельсовета</w:t>
      </w:r>
    </w:p>
    <w:p w:rsidR="005043AA" w:rsidRDefault="00994D14" w:rsidP="005043AA">
      <w:pPr>
        <w:pStyle w:val="a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</w:t>
      </w:r>
      <w:r w:rsidR="005043AA" w:rsidRPr="00FC28BE">
        <w:rPr>
          <w:rFonts w:ascii="Arial" w:hAnsi="Arial" w:cs="Arial"/>
          <w:sz w:val="24"/>
          <w:szCs w:val="24"/>
        </w:rPr>
        <w:t xml:space="preserve">  района                                                       </w:t>
      </w:r>
      <w:r>
        <w:rPr>
          <w:rFonts w:ascii="Arial" w:hAnsi="Arial" w:cs="Arial"/>
          <w:sz w:val="24"/>
          <w:szCs w:val="24"/>
        </w:rPr>
        <w:t>И.Н.Горностаева</w:t>
      </w:r>
    </w:p>
    <w:p w:rsidR="0024166C" w:rsidRDefault="0024166C" w:rsidP="005043AA">
      <w:pPr>
        <w:pStyle w:val="a7"/>
        <w:contextualSpacing/>
        <w:rPr>
          <w:rFonts w:ascii="Arial" w:hAnsi="Arial" w:cs="Arial"/>
          <w:sz w:val="24"/>
          <w:szCs w:val="24"/>
        </w:rPr>
      </w:pPr>
    </w:p>
    <w:p w:rsidR="001B6C91" w:rsidRPr="00FC28BE" w:rsidRDefault="001B6C91" w:rsidP="005043AA">
      <w:pPr>
        <w:pStyle w:val="a7"/>
        <w:contextualSpacing/>
        <w:rPr>
          <w:rFonts w:ascii="Arial" w:hAnsi="Arial" w:cs="Arial"/>
          <w:sz w:val="24"/>
          <w:szCs w:val="24"/>
        </w:rPr>
      </w:pPr>
    </w:p>
    <w:p w:rsidR="005043AA" w:rsidRDefault="005043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D14" w:rsidRDefault="00994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D14" w:rsidRDefault="00994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D14" w:rsidRDefault="00994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D14" w:rsidRDefault="00994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D14" w:rsidRDefault="00994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B3D" w:rsidRDefault="002D5B3D" w:rsidP="00994D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D5B3D" w:rsidRDefault="00994D14" w:rsidP="002D5B3D">
      <w:pPr>
        <w:spacing w:after="0" w:line="100" w:lineRule="atLeast"/>
        <w:ind w:left="4678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2D5B3D" w:rsidRDefault="00994D14" w:rsidP="002D5B3D">
      <w:pPr>
        <w:spacing w:after="0" w:line="100" w:lineRule="atLeast"/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2D5B3D">
        <w:rPr>
          <w:rFonts w:ascii="Arial" w:hAnsi="Arial" w:cs="Arial"/>
          <w:sz w:val="24"/>
          <w:szCs w:val="24"/>
        </w:rPr>
        <w:t xml:space="preserve"> сельсовета</w:t>
      </w:r>
    </w:p>
    <w:p w:rsidR="002D5B3D" w:rsidRDefault="00994D14" w:rsidP="002D5B3D">
      <w:pPr>
        <w:spacing w:after="0" w:line="100" w:lineRule="atLeast"/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</w:t>
      </w:r>
      <w:r w:rsidR="002D5B3D">
        <w:rPr>
          <w:rFonts w:ascii="Arial" w:hAnsi="Arial" w:cs="Arial"/>
          <w:sz w:val="24"/>
          <w:szCs w:val="24"/>
        </w:rPr>
        <w:t xml:space="preserve"> района</w:t>
      </w:r>
    </w:p>
    <w:p w:rsidR="00314861" w:rsidRDefault="002D5B3D" w:rsidP="002D5B3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24166C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314861" w:rsidRDefault="00314861">
      <w:pPr>
        <w:pStyle w:val="ab"/>
        <w:spacing w:before="0" w:after="0"/>
        <w:jc w:val="both"/>
        <w:rPr>
          <w:sz w:val="28"/>
          <w:szCs w:val="28"/>
        </w:rPr>
      </w:pPr>
    </w:p>
    <w:p w:rsidR="00314861" w:rsidRDefault="0031486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14861" w:rsidRPr="006A37F8" w:rsidRDefault="003148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A37F8">
        <w:rPr>
          <w:rFonts w:ascii="Arial" w:hAnsi="Arial" w:cs="Arial"/>
          <w:b/>
          <w:sz w:val="28"/>
          <w:szCs w:val="28"/>
        </w:rPr>
        <w:t xml:space="preserve">Порядок </w:t>
      </w:r>
    </w:p>
    <w:p w:rsidR="00314861" w:rsidRPr="006A37F8" w:rsidRDefault="003148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A37F8">
        <w:rPr>
          <w:rFonts w:ascii="Arial" w:hAnsi="Arial" w:cs="Arial"/>
          <w:b/>
          <w:sz w:val="28"/>
          <w:szCs w:val="28"/>
        </w:rPr>
        <w:t xml:space="preserve">проведения конкурсного отбора инициативных проектов для реализации на территории, части территории </w:t>
      </w:r>
      <w:r w:rsidR="00994D14">
        <w:rPr>
          <w:rFonts w:ascii="Arial" w:hAnsi="Arial" w:cs="Arial"/>
          <w:b/>
          <w:sz w:val="28"/>
          <w:szCs w:val="28"/>
        </w:rPr>
        <w:t>Шумаковского</w:t>
      </w:r>
      <w:r w:rsidRPr="006A37F8">
        <w:rPr>
          <w:rFonts w:ascii="Arial" w:hAnsi="Arial" w:cs="Arial"/>
          <w:b/>
          <w:sz w:val="28"/>
          <w:szCs w:val="28"/>
        </w:rPr>
        <w:t xml:space="preserve"> сельсовета </w:t>
      </w:r>
      <w:r w:rsidR="00994D14">
        <w:rPr>
          <w:rFonts w:ascii="Arial" w:hAnsi="Arial" w:cs="Arial"/>
          <w:b/>
          <w:sz w:val="28"/>
          <w:szCs w:val="28"/>
        </w:rPr>
        <w:t>Солнцевского</w:t>
      </w:r>
      <w:r w:rsidRPr="006A37F8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314861" w:rsidRDefault="00314861">
      <w:pPr>
        <w:spacing w:after="0" w:line="200" w:lineRule="atLeast"/>
        <w:rPr>
          <w:rFonts w:ascii="Arial" w:hAnsi="Arial"/>
        </w:rPr>
      </w:pPr>
    </w:p>
    <w:p w:rsidR="00314861" w:rsidRPr="002D5B3D" w:rsidRDefault="00314861">
      <w:pPr>
        <w:spacing w:after="0" w:line="200" w:lineRule="atLeast"/>
        <w:rPr>
          <w:rFonts w:ascii="Arial" w:hAnsi="Arial" w:cs="Arial"/>
          <w:b/>
          <w:sz w:val="24"/>
          <w:szCs w:val="24"/>
        </w:rPr>
      </w:pPr>
      <w:r w:rsidRPr="002D5B3D">
        <w:rPr>
          <w:rFonts w:ascii="Arial" w:hAnsi="Arial" w:cs="Arial"/>
          <w:b/>
          <w:sz w:val="24"/>
          <w:szCs w:val="24"/>
        </w:rPr>
        <w:t>1. Общие положения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Pr="002D5B3D">
        <w:rPr>
          <w:rFonts w:ascii="Arial" w:hAnsi="Arial" w:cs="Arial"/>
          <w:sz w:val="24"/>
          <w:szCs w:val="24"/>
        </w:rPr>
        <w:t xml:space="preserve"> района Курской области (далее – Порядок, конкурсный отбор).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2. Конкурсный отбор проводится в случае, если в Администрацию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2D5B3D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2D5B3D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>района внесено несколько инициативных проектов, в том числе с описанием аналогичных по содержанию приоритетных проблем.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2D5B3D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2D5B3D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>района Курской области бюджетных ассигнований на их реализацию.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4. Конкурсному отбору подлежат инициативные проекты, внесенные в Администрацию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2D5B3D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2D5B3D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>района их инициаторами.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Участниками конкурсного отбора являются инициаторы проектов, внесенных (далее – участники конкурсного отбора).</w:t>
      </w:r>
    </w:p>
    <w:p w:rsidR="00314861" w:rsidRPr="0024166C" w:rsidRDefault="00314861">
      <w:pPr>
        <w:spacing w:after="0" w:line="200" w:lineRule="atLeast"/>
        <w:jc w:val="both"/>
        <w:rPr>
          <w:rStyle w:val="a4"/>
          <w:rFonts w:ascii="Arial" w:hAnsi="Arial"/>
          <w:color w:val="000000"/>
          <w:sz w:val="24"/>
          <w:szCs w:val="24"/>
          <w:u w:val="none"/>
        </w:rPr>
      </w:pPr>
      <w:r w:rsidRPr="002D5B3D">
        <w:rPr>
          <w:rFonts w:ascii="Arial" w:hAnsi="Arial" w:cs="Arial"/>
          <w:sz w:val="24"/>
          <w:szCs w:val="24"/>
        </w:rPr>
        <w:t xml:space="preserve">5. К участию в конкурсном отборе допускаются поступившие в Администрацию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2D5B3D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Pr="002D5B3D">
        <w:rPr>
          <w:rFonts w:ascii="Arial" w:hAnsi="Arial" w:cs="Arial"/>
          <w:sz w:val="24"/>
          <w:szCs w:val="24"/>
        </w:rPr>
        <w:t xml:space="preserve"> района инициативные проекты, соответствующие требованиям, установленным статьей 26</w:t>
      </w:r>
      <w:r w:rsidRPr="002D5B3D">
        <w:rPr>
          <w:rFonts w:ascii="Arial" w:hAnsi="Arial" w:cs="Arial"/>
          <w:sz w:val="24"/>
          <w:szCs w:val="24"/>
          <w:vertAlign w:val="superscript"/>
        </w:rPr>
        <w:t>1</w:t>
      </w:r>
      <w:hyperlink r:id="rId6" w:history="1">
        <w:r w:rsidRPr="0024166C">
          <w:rPr>
            <w:rStyle w:val="a4"/>
            <w:rFonts w:ascii="Arial" w:hAnsi="Arial"/>
            <w:color w:val="000000"/>
            <w:sz w:val="24"/>
            <w:szCs w:val="24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24166C">
        <w:rPr>
          <w:rStyle w:val="a4"/>
          <w:rFonts w:ascii="Arial" w:hAnsi="Arial"/>
          <w:color w:val="000000"/>
          <w:sz w:val="24"/>
          <w:szCs w:val="24"/>
          <w:u w:val="none"/>
        </w:rPr>
        <w:t>.</w:t>
      </w:r>
    </w:p>
    <w:p w:rsidR="00314861" w:rsidRPr="0024166C" w:rsidRDefault="00314861">
      <w:pPr>
        <w:spacing w:after="0" w:line="200" w:lineRule="atLeast"/>
        <w:jc w:val="both"/>
        <w:rPr>
          <w:rFonts w:ascii="Arial" w:hAnsi="Arial"/>
          <w:b/>
          <w:color w:val="000000"/>
          <w:sz w:val="24"/>
          <w:szCs w:val="24"/>
        </w:rPr>
      </w:pP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  <w:r w:rsidRPr="002D5B3D">
        <w:rPr>
          <w:rFonts w:ascii="Arial" w:hAnsi="Arial" w:cs="Arial"/>
          <w:b/>
          <w:sz w:val="24"/>
          <w:szCs w:val="24"/>
        </w:rPr>
        <w:t>2. Организация и проведение конкурсного отбора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/>
          <w:b/>
          <w:sz w:val="24"/>
          <w:szCs w:val="24"/>
        </w:rPr>
      </w:pP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6.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2D5B3D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2D5B3D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 района (далее - конкурсная комиссия).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8. Организатором конкурсного отбора является Администрация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2D5B3D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>района, которая осуществляет следующие функции: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sz w:val="24"/>
          <w:szCs w:val="24"/>
        </w:rPr>
        <w:t>1) определяет дату, время и место проведения конкурсного отбора;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2) формирует конкурсную комиссию;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sz w:val="24"/>
          <w:szCs w:val="24"/>
        </w:rPr>
        <w:t>3)информирует о проведении конкурсного отбора инициаторов проекта;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4) готовит извещение о проведении конкурсного отбора, обеспечивает его опубликование в районной газете «</w:t>
      </w:r>
      <w:r w:rsidR="00994D14">
        <w:rPr>
          <w:rFonts w:ascii="Arial" w:hAnsi="Arial" w:cs="Arial"/>
          <w:sz w:val="24"/>
          <w:szCs w:val="24"/>
        </w:rPr>
        <w:t>За честь хлебороба</w:t>
      </w:r>
      <w:r w:rsidRPr="002D5B3D">
        <w:rPr>
          <w:rFonts w:ascii="Arial" w:hAnsi="Arial" w:cs="Arial"/>
          <w:sz w:val="24"/>
          <w:szCs w:val="24"/>
        </w:rPr>
        <w:t xml:space="preserve">» и размещение на официальном сайте Администрации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2D5B3D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2D5B3D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lastRenderedPageBreak/>
        <w:t>района в сети «Интернет» и на информационных стендах в установленном порядке.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i/>
          <w:sz w:val="24"/>
          <w:szCs w:val="24"/>
        </w:rPr>
        <w:t xml:space="preserve"> </w:t>
      </w:r>
      <w:r w:rsidRPr="002D5B3D">
        <w:rPr>
          <w:sz w:val="24"/>
          <w:szCs w:val="24"/>
        </w:rPr>
        <w:t xml:space="preserve">5) передает в конкурсную комиссию инициативные проекты, поступившие в Администрацию </w:t>
      </w:r>
      <w:r w:rsidR="00994D14">
        <w:rPr>
          <w:sz w:val="24"/>
          <w:szCs w:val="24"/>
        </w:rPr>
        <w:t>Шумаковского</w:t>
      </w:r>
      <w:r w:rsidR="002D5B3D" w:rsidRPr="002D5B3D">
        <w:rPr>
          <w:sz w:val="24"/>
          <w:szCs w:val="24"/>
        </w:rPr>
        <w:t xml:space="preserve"> сельсовета </w:t>
      </w:r>
      <w:r w:rsidR="00994D14">
        <w:rPr>
          <w:sz w:val="24"/>
          <w:szCs w:val="24"/>
        </w:rPr>
        <w:t>Солнцевского</w:t>
      </w:r>
      <w:r w:rsidR="002D5B3D" w:rsidRPr="002D5B3D">
        <w:rPr>
          <w:sz w:val="24"/>
          <w:szCs w:val="24"/>
        </w:rPr>
        <w:t xml:space="preserve"> </w:t>
      </w:r>
      <w:r w:rsidRPr="002D5B3D">
        <w:rPr>
          <w:sz w:val="24"/>
          <w:szCs w:val="24"/>
        </w:rPr>
        <w:t xml:space="preserve"> района и допущенные к конкурсному отбору, с приложением к каждому инициативному проекту следующих документов: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sz w:val="24"/>
          <w:szCs w:val="24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б) выписки из решения о бюджете или сводной бюджетной росписи бюджета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2D5B3D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2D5B3D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 района Курской области о бюджетных ассигнованиях, предусмотренных на реализацию инициативного проекта в текущем году;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sz w:val="24"/>
          <w:szCs w:val="24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</w:t>
      </w:r>
      <w:r w:rsidR="00994D14">
        <w:rPr>
          <w:sz w:val="24"/>
          <w:szCs w:val="24"/>
        </w:rPr>
        <w:t>Шумаковского</w:t>
      </w:r>
      <w:r w:rsidR="002D5B3D" w:rsidRPr="002D5B3D">
        <w:rPr>
          <w:sz w:val="24"/>
          <w:szCs w:val="24"/>
        </w:rPr>
        <w:t xml:space="preserve"> сельсовета </w:t>
      </w:r>
      <w:r w:rsidR="00994D14">
        <w:rPr>
          <w:sz w:val="24"/>
          <w:szCs w:val="24"/>
        </w:rPr>
        <w:t>Солнцевского</w:t>
      </w:r>
      <w:r w:rsidR="002D5B3D" w:rsidRPr="002D5B3D">
        <w:rPr>
          <w:sz w:val="24"/>
          <w:szCs w:val="24"/>
        </w:rPr>
        <w:t xml:space="preserve"> </w:t>
      </w:r>
      <w:r w:rsidRPr="002D5B3D">
        <w:rPr>
          <w:sz w:val="24"/>
          <w:szCs w:val="24"/>
        </w:rPr>
        <w:t xml:space="preserve">района принять участие в </w:t>
      </w:r>
      <w:proofErr w:type="spellStart"/>
      <w:r w:rsidRPr="002D5B3D">
        <w:rPr>
          <w:sz w:val="24"/>
          <w:szCs w:val="24"/>
        </w:rPr>
        <w:t>софинансировании</w:t>
      </w:r>
      <w:proofErr w:type="spellEnd"/>
      <w:r w:rsidRPr="002D5B3D">
        <w:rPr>
          <w:sz w:val="24"/>
          <w:szCs w:val="24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sz w:val="24"/>
          <w:szCs w:val="24"/>
        </w:rPr>
        <w:t>6) назначает дату первого заседания конкурсной комиссии;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sz w:val="24"/>
          <w:szCs w:val="24"/>
        </w:rPr>
        <w:t>7) осуществляет техническое обеспечение деятельности конкурсной комиссии;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sz w:val="24"/>
          <w:szCs w:val="24"/>
        </w:rPr>
        <w:t>8) доводит до сведения участников конкурсного отбора о результатах конкурсного отбора.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sz w:val="24"/>
          <w:szCs w:val="24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10.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</w:t>
      </w:r>
      <w:proofErr w:type="spellStart"/>
      <w:r w:rsidRPr="002D5B3D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2D5B3D">
        <w:rPr>
          <w:rFonts w:ascii="Arial" w:hAnsi="Arial" w:cs="Arial"/>
          <w:sz w:val="24"/>
          <w:szCs w:val="24"/>
        </w:rPr>
        <w:t xml:space="preserve"> инициативных проектов в муниципальном образовании в текущем финансовом году.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14. В случае</w:t>
      </w:r>
      <w:proofErr w:type="gramStart"/>
      <w:r w:rsidRPr="002D5B3D">
        <w:rPr>
          <w:rFonts w:ascii="Arial" w:hAnsi="Arial" w:cs="Arial"/>
          <w:sz w:val="24"/>
          <w:szCs w:val="24"/>
        </w:rPr>
        <w:t>,</w:t>
      </w:r>
      <w:proofErr w:type="gramEnd"/>
      <w:r w:rsidRPr="002D5B3D">
        <w:rPr>
          <w:rFonts w:ascii="Arial" w:hAnsi="Arial" w:cs="Arial"/>
          <w:sz w:val="24"/>
          <w:szCs w:val="24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17. Конкурсная комиссия формирует перечень прошедших конкурсный отбор проектов, набравших наибольшее количество баллов, который представляет в </w:t>
      </w:r>
      <w:r w:rsidRPr="002D5B3D">
        <w:rPr>
          <w:rFonts w:ascii="Arial" w:hAnsi="Arial" w:cs="Arial"/>
          <w:sz w:val="24"/>
          <w:szCs w:val="24"/>
        </w:rPr>
        <w:lastRenderedPageBreak/>
        <w:t>администрацию муниципального образования в течение 3 дней со дня проведения заседания.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bookmarkStart w:id="0" w:name="Par268"/>
      <w:bookmarkEnd w:id="0"/>
      <w:r w:rsidRPr="002D5B3D">
        <w:rPr>
          <w:rFonts w:ascii="Arial" w:hAnsi="Arial" w:cs="Arial"/>
          <w:sz w:val="24"/>
          <w:szCs w:val="24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314861" w:rsidRPr="002D5B3D" w:rsidRDefault="0031486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19. Список инициативных проектов-победителей утверждается постановлением администрации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6A37F8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>района и размещается на сайте.</w:t>
      </w:r>
    </w:p>
    <w:p w:rsidR="00314861" w:rsidRPr="002D5B3D" w:rsidRDefault="00314861">
      <w:pPr>
        <w:numPr>
          <w:ilvl w:val="0"/>
          <w:numId w:val="2"/>
        </w:numPr>
        <w:spacing w:after="0" w:line="200" w:lineRule="atLeast"/>
        <w:ind w:left="0" w:firstLine="0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Заявки, документы и материалы, прошедшие конкурсный отбор, участникам конкурсного отбора не возвращаются.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B3D" w:rsidRPr="002D5B3D" w:rsidRDefault="002D5B3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861" w:rsidRPr="0024166C" w:rsidRDefault="0031486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24166C">
        <w:rPr>
          <w:rFonts w:ascii="Arial" w:hAnsi="Arial" w:cs="Arial"/>
          <w:sz w:val="20"/>
          <w:szCs w:val="20"/>
        </w:rPr>
        <w:t>риложение</w:t>
      </w:r>
      <w:proofErr w:type="spellEnd"/>
      <w:r w:rsidRPr="0024166C">
        <w:rPr>
          <w:rFonts w:ascii="Arial" w:hAnsi="Arial" w:cs="Arial"/>
          <w:sz w:val="20"/>
          <w:szCs w:val="20"/>
        </w:rPr>
        <w:t xml:space="preserve"> </w:t>
      </w:r>
    </w:p>
    <w:p w:rsidR="00314861" w:rsidRPr="0024166C" w:rsidRDefault="00314861">
      <w:pPr>
        <w:spacing w:after="0" w:line="24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24166C">
        <w:rPr>
          <w:rFonts w:ascii="Arial" w:hAnsi="Arial" w:cs="Arial"/>
          <w:sz w:val="20"/>
          <w:szCs w:val="20"/>
        </w:rPr>
        <w:t xml:space="preserve">к Порядку проведения конкурсного отбора инициативных проектов для реализации на территории, части территории </w:t>
      </w:r>
      <w:r w:rsidR="00994D14">
        <w:rPr>
          <w:rFonts w:ascii="Arial" w:hAnsi="Arial" w:cs="Arial"/>
          <w:sz w:val="20"/>
          <w:szCs w:val="20"/>
        </w:rPr>
        <w:t>Шумаковского</w:t>
      </w:r>
      <w:r w:rsidRPr="0024166C">
        <w:rPr>
          <w:rFonts w:ascii="Arial" w:hAnsi="Arial" w:cs="Arial"/>
          <w:sz w:val="20"/>
          <w:szCs w:val="20"/>
        </w:rPr>
        <w:t xml:space="preserve"> сельсовета </w:t>
      </w:r>
      <w:r w:rsidR="00994D14">
        <w:rPr>
          <w:rFonts w:ascii="Arial" w:hAnsi="Arial" w:cs="Arial"/>
          <w:sz w:val="20"/>
          <w:szCs w:val="20"/>
        </w:rPr>
        <w:t>Солнцевского</w:t>
      </w:r>
      <w:r w:rsidRPr="0024166C">
        <w:rPr>
          <w:rFonts w:ascii="Arial" w:hAnsi="Arial" w:cs="Arial"/>
          <w:sz w:val="20"/>
          <w:szCs w:val="20"/>
        </w:rPr>
        <w:t xml:space="preserve"> района Курской области</w:t>
      </w:r>
    </w:p>
    <w:p w:rsidR="00314861" w:rsidRDefault="0031486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314861" w:rsidRDefault="0031486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314861" w:rsidRDefault="003148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861" w:rsidRDefault="003148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166C">
        <w:rPr>
          <w:rFonts w:ascii="Arial" w:hAnsi="Arial" w:cs="Arial"/>
          <w:b/>
          <w:sz w:val="28"/>
          <w:szCs w:val="28"/>
        </w:rPr>
        <w:t>Критерии оценки</w:t>
      </w:r>
      <w:r w:rsidR="0024166C">
        <w:rPr>
          <w:rFonts w:ascii="Arial" w:hAnsi="Arial" w:cs="Arial"/>
          <w:b/>
          <w:sz w:val="28"/>
          <w:szCs w:val="28"/>
        </w:rPr>
        <w:t xml:space="preserve"> </w:t>
      </w:r>
      <w:r w:rsidRPr="0024166C">
        <w:rPr>
          <w:rFonts w:ascii="Arial" w:hAnsi="Arial" w:cs="Arial"/>
          <w:b/>
          <w:sz w:val="28"/>
          <w:szCs w:val="28"/>
        </w:rPr>
        <w:t>инициативных проектов, представленных для конкурсного отбора</w:t>
      </w:r>
    </w:p>
    <w:p w:rsidR="0024166C" w:rsidRPr="0024166C" w:rsidRDefault="002416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855" w:type="dxa"/>
        <w:tblInd w:w="-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0"/>
        <w:gridCol w:w="5430"/>
        <w:gridCol w:w="2340"/>
        <w:gridCol w:w="1335"/>
      </w:tblGrid>
      <w:tr w:rsidR="00314861" w:rsidTr="002D5B3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Наименования критериев конкурсного отбора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критериев конкурсного отбора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</w:t>
            </w:r>
          </w:p>
        </w:tc>
      </w:tr>
      <w:tr w:rsidR="00314861" w:rsidTr="002D5B3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14861" w:rsidTr="002D5B3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и экономическая эффективность реализации проекта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spellStart"/>
            <w:r>
              <w:rPr>
                <w:sz w:val="22"/>
                <w:szCs w:val="22"/>
              </w:rPr>
              <w:t>благополучателей</w:t>
            </w:r>
            <w:proofErr w:type="spellEnd"/>
            <w:r>
              <w:rPr>
                <w:sz w:val="22"/>
                <w:szCs w:val="22"/>
              </w:rPr>
              <w:t xml:space="preserve"> в общей численности населения населенного пункта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61 до 100%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31 до 60%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 до 30%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«Долговечность» результатов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5 лет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года до 5 лет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 до 1 года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  <w:p w:rsidR="00314861" w:rsidRDefault="00314861">
            <w:pPr>
              <w:pStyle w:val="ConsPlusNormal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4861" w:rsidTr="002D5B3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314861" w:rsidRDefault="00314861">
            <w:pPr>
              <w:pStyle w:val="ConsPlusNormal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населения в определении проблемы, на </w:t>
            </w:r>
            <w:r>
              <w:rPr>
                <w:sz w:val="22"/>
                <w:szCs w:val="22"/>
              </w:rPr>
              <w:lastRenderedPageBreak/>
              <w:t>решение которой направлен инициативный проект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  <w:p w:rsidR="00314861" w:rsidRDefault="00314861">
            <w:pPr>
              <w:pStyle w:val="ConsPlusNormal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4861" w:rsidTr="002D5B3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Актуальность (острота) проблемы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</w:tr>
      <w:tr w:rsidR="00314861" w:rsidTr="002D5B3D">
        <w:trPr>
          <w:trHeight w:val="68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  <w:p w:rsidR="00314861" w:rsidRDefault="00314861">
            <w:pPr>
              <w:pStyle w:val="ConsPlusNormal"/>
              <w:spacing w:line="2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</w:tr>
      <w:tr w:rsidR="00314861" w:rsidTr="002D5B3D">
        <w:trPr>
          <w:trHeight w:val="6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</w:tr>
      <w:tr w:rsidR="00314861" w:rsidTr="002D5B3D">
        <w:trPr>
          <w:trHeight w:val="6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очень </w:t>
            </w:r>
            <w:proofErr w:type="gramStart"/>
            <w:r>
              <w:rPr>
                <w:sz w:val="22"/>
                <w:szCs w:val="22"/>
              </w:rPr>
              <w:t>высокая</w:t>
            </w:r>
            <w:proofErr w:type="gramEnd"/>
            <w:r>
              <w:rPr>
                <w:sz w:val="22"/>
                <w:szCs w:val="22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</w:tr>
      <w:tr w:rsidR="00314861" w:rsidTr="002D5B3D">
        <w:trPr>
          <w:trHeight w:val="6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</w:tr>
      <w:tr w:rsidR="00314861" w:rsidTr="002D5B3D">
        <w:trPr>
          <w:trHeight w:val="6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предусматривается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4861" w:rsidTr="002D5B3D">
        <w:trPr>
          <w:trHeight w:val="6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14861" w:rsidTr="002D5B3D">
        <w:trPr>
          <w:trHeight w:val="6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14861" w:rsidTr="002D5B3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Вклад участников реализации проекта в его финансирование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5% и свыше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3% до 5%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проекта со стороны населения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1% и свыше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0,5% до 1%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проекта со стороны </w:t>
            </w:r>
            <w:r>
              <w:rPr>
                <w:sz w:val="22"/>
                <w:szCs w:val="22"/>
              </w:rPr>
              <w:lastRenderedPageBreak/>
              <w:t>организаций и других внебюджетных источников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 1% и свыше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0,5% до 1%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Вклад населения в реализацию проекта в не денежной форме (трудовое участие, материалы и другие формы)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предусматривает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Вклад организаций и других внебюджетных источников в реализацию проекта в не денежной форме (трудовое участие, материалы и другие формы)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предусматривает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6A37F8" w:rsidRDefault="006A37F8" w:rsidP="002D5B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A37F8" w:rsidRDefault="006A37F8" w:rsidP="002D5B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D5B3D" w:rsidRPr="0024166C" w:rsidRDefault="002D5B3D" w:rsidP="0024166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4166C">
        <w:rPr>
          <w:rFonts w:ascii="Arial" w:hAnsi="Arial" w:cs="Arial"/>
          <w:sz w:val="20"/>
          <w:szCs w:val="20"/>
        </w:rPr>
        <w:t>Приложение</w:t>
      </w:r>
      <w:r w:rsidR="0024166C" w:rsidRPr="0024166C">
        <w:rPr>
          <w:rFonts w:ascii="Arial" w:hAnsi="Arial" w:cs="Arial"/>
          <w:sz w:val="20"/>
          <w:szCs w:val="20"/>
        </w:rPr>
        <w:t xml:space="preserve"> </w:t>
      </w:r>
      <w:r w:rsidRPr="0024166C">
        <w:rPr>
          <w:rFonts w:ascii="Arial" w:hAnsi="Arial" w:cs="Arial"/>
          <w:sz w:val="20"/>
          <w:szCs w:val="20"/>
        </w:rPr>
        <w:t>2</w:t>
      </w:r>
    </w:p>
    <w:p w:rsidR="002D5B3D" w:rsidRPr="0024166C" w:rsidRDefault="00994D14" w:rsidP="002D5B3D">
      <w:pPr>
        <w:spacing w:after="0" w:line="100" w:lineRule="atLeast"/>
        <w:ind w:left="4678"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Постановлению Администрации </w:t>
      </w:r>
    </w:p>
    <w:p w:rsidR="002D5B3D" w:rsidRPr="0024166C" w:rsidRDefault="00994D14" w:rsidP="002D5B3D">
      <w:pPr>
        <w:spacing w:after="0" w:line="100" w:lineRule="atLeast"/>
        <w:ind w:left="567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Шумаковского</w:t>
      </w:r>
      <w:r w:rsidR="002D5B3D" w:rsidRPr="0024166C">
        <w:rPr>
          <w:rFonts w:ascii="Arial" w:hAnsi="Arial" w:cs="Arial"/>
          <w:sz w:val="20"/>
          <w:szCs w:val="20"/>
        </w:rPr>
        <w:t xml:space="preserve"> сельсовета</w:t>
      </w:r>
    </w:p>
    <w:p w:rsidR="002D5B3D" w:rsidRPr="0024166C" w:rsidRDefault="00994D14" w:rsidP="002D5B3D">
      <w:pPr>
        <w:spacing w:after="0" w:line="100" w:lineRule="atLeast"/>
        <w:ind w:left="567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Солнцевского</w:t>
      </w:r>
      <w:r w:rsidR="002D5B3D" w:rsidRPr="0024166C">
        <w:rPr>
          <w:rFonts w:ascii="Arial" w:hAnsi="Arial" w:cs="Arial"/>
          <w:sz w:val="20"/>
          <w:szCs w:val="20"/>
        </w:rPr>
        <w:t xml:space="preserve"> района</w:t>
      </w:r>
    </w:p>
    <w:p w:rsidR="00314861" w:rsidRDefault="002D5B3D" w:rsidP="002D5B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166C">
        <w:rPr>
          <w:rFonts w:ascii="Arial" w:hAnsi="Arial" w:cs="Arial"/>
          <w:sz w:val="20"/>
          <w:szCs w:val="20"/>
        </w:rPr>
        <w:t xml:space="preserve"> </w:t>
      </w:r>
      <w:bookmarkStart w:id="1" w:name="_GoBack"/>
      <w:bookmarkEnd w:id="1"/>
    </w:p>
    <w:p w:rsidR="00314861" w:rsidRDefault="00314861">
      <w:pPr>
        <w:autoSpaceDE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14861" w:rsidRPr="0024166C" w:rsidRDefault="00994D14" w:rsidP="0024166C">
      <w:pPr>
        <w:pStyle w:val="1"/>
        <w:rPr>
          <w:color w:val="000000"/>
        </w:rPr>
      </w:pPr>
      <w:hyperlink r:id="rId7" w:history="1">
        <w:r w:rsidR="00314861" w:rsidRPr="0024166C">
          <w:rPr>
            <w:rStyle w:val="a4"/>
            <w:rFonts w:ascii="Arial" w:hAnsi="Arial" w:cs="Arial"/>
            <w:color w:val="000000"/>
            <w:u w:val="none"/>
          </w:rPr>
          <w:t>Положение</w:t>
        </w:r>
      </w:hyperlink>
    </w:p>
    <w:p w:rsidR="00314861" w:rsidRPr="0024166C" w:rsidRDefault="00314861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166C">
        <w:rPr>
          <w:rFonts w:ascii="Arial" w:hAnsi="Arial" w:cs="Arial"/>
          <w:b/>
          <w:sz w:val="28"/>
          <w:szCs w:val="28"/>
        </w:rPr>
        <w:t>о конкурсной комиссии по организации и проведению конкурсного отбора инициативных проектов</w:t>
      </w:r>
    </w:p>
    <w:p w:rsidR="00314861" w:rsidRDefault="00314861">
      <w:pPr>
        <w:autoSpaceDE w:val="0"/>
        <w:spacing w:after="0" w:line="240" w:lineRule="auto"/>
        <w:ind w:firstLine="540"/>
        <w:jc w:val="both"/>
      </w:pPr>
    </w:p>
    <w:p w:rsidR="00314861" w:rsidRDefault="00314861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Общие положения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1.2. Конкурсная комиссия осуществляет свою деятельность на основе </w:t>
      </w:r>
      <w:hyperlink r:id="rId8" w:history="1">
        <w:r w:rsidRPr="0024166C">
          <w:rPr>
            <w:rStyle w:val="af"/>
            <w:rFonts w:ascii="Arial" w:hAnsi="Arial" w:cs="Arial"/>
            <w:b w:val="0"/>
            <w:sz w:val="24"/>
            <w:szCs w:val="24"/>
          </w:rPr>
          <w:t>Конституции</w:t>
        </w:r>
      </w:hyperlink>
      <w:r w:rsidRPr="002D5B3D">
        <w:rPr>
          <w:rFonts w:ascii="Arial" w:hAnsi="Arial" w:cs="Arial"/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6A37F8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>района Курской области (далее – Порядок проведения конкурсного отбора) и настоящего Положения.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1.3. Конкурсная комиссия формируется администрацией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6A37F8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 района. 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При формировании конкурсной комиссии половина от общего числа членов конкурсной комиссии назначается на основе предложений представительного органа муниципального образования.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1.4. Состав конкурсной комиссии утверждается постановлением администрации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6A37F8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 района.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861" w:rsidRPr="002D5B3D" w:rsidRDefault="00314861">
      <w:pPr>
        <w:autoSpaceDE w:val="0"/>
        <w:spacing w:before="2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5B3D">
        <w:rPr>
          <w:rFonts w:ascii="Arial" w:hAnsi="Arial" w:cs="Arial"/>
          <w:b/>
          <w:sz w:val="24"/>
          <w:szCs w:val="24"/>
        </w:rPr>
        <w:t>2. Основные задачи, функции и права конкурсной комиссии</w:t>
      </w:r>
    </w:p>
    <w:p w:rsidR="00314861" w:rsidRPr="002D5B3D" w:rsidRDefault="00314861">
      <w:pPr>
        <w:autoSpaceDE w:val="0"/>
        <w:spacing w:after="0" w:line="240" w:lineRule="auto"/>
        <w:ind w:firstLine="539"/>
        <w:jc w:val="both"/>
        <w:rPr>
          <w:rFonts w:ascii="Arial" w:hAnsi="Arial"/>
          <w:sz w:val="24"/>
          <w:szCs w:val="24"/>
        </w:rPr>
      </w:pP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2.1. Основной задачей конкурсной комиссии является определение лучшего, из числа </w:t>
      </w:r>
      <w:proofErr w:type="gramStart"/>
      <w:r w:rsidRPr="002D5B3D">
        <w:rPr>
          <w:rFonts w:ascii="Arial" w:hAnsi="Arial" w:cs="Arial"/>
          <w:sz w:val="24"/>
          <w:szCs w:val="24"/>
        </w:rPr>
        <w:t>представленных</w:t>
      </w:r>
      <w:proofErr w:type="gramEnd"/>
      <w:r w:rsidRPr="002D5B3D">
        <w:rPr>
          <w:rFonts w:ascii="Arial" w:hAnsi="Arial" w:cs="Arial"/>
          <w:sz w:val="24"/>
          <w:szCs w:val="24"/>
        </w:rPr>
        <w:t xml:space="preserve"> на конкурсный отбор, инициативного проекта для реализации на территории, части территории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6A37F8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 района. 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2.2. Основными функциями конкурсной комиссии являются: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1) размещение информации о ходе проведения конкурсном отборе на официальном сайте администрации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6A37F8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 района в сети «Интернет»;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lastRenderedPageBreak/>
        <w:t xml:space="preserve">2) информирование администрации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6A37F8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>района на и инициаторов проектов по вопросам организации и проведения конкурсного отбора;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3) рассмотрение и оценка поступивших инициативных проектов;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4) формирование перечня прошедших конкурсный отбор проектов, набравших наибольшее количество баллов;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5) решение иных вопросов при организации и проведении конкурсного отбора.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2.3. Для решения возложенных на конкурсную комиссию функций она имеет право: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1) запрашивать в установленном порядке и получать от Администрации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6A37F8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>района, инициаторов проектов информацию по вопросам, относящимся к компетенции конкурсной комиссии;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2) привлекать специалистов для проведения ими экспертизы представленных документов.</w:t>
      </w:r>
    </w:p>
    <w:p w:rsidR="00314861" w:rsidRPr="002D5B3D" w:rsidRDefault="00314861">
      <w:pPr>
        <w:autoSpaceDE w:val="0"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</w:p>
    <w:p w:rsidR="00314861" w:rsidRPr="002D5B3D" w:rsidRDefault="00314861">
      <w:pPr>
        <w:autoSpaceDE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2D5B3D">
        <w:rPr>
          <w:rFonts w:ascii="Arial" w:hAnsi="Arial"/>
          <w:b/>
          <w:sz w:val="24"/>
          <w:szCs w:val="24"/>
        </w:rPr>
        <w:tab/>
      </w:r>
      <w:r w:rsidRPr="002D5B3D">
        <w:rPr>
          <w:rFonts w:ascii="Arial" w:hAnsi="Arial"/>
          <w:b/>
          <w:sz w:val="24"/>
          <w:szCs w:val="24"/>
        </w:rPr>
        <w:tab/>
      </w:r>
      <w:r w:rsidRPr="002D5B3D">
        <w:rPr>
          <w:rFonts w:ascii="Arial" w:hAnsi="Arial"/>
          <w:b/>
          <w:sz w:val="24"/>
          <w:szCs w:val="24"/>
        </w:rPr>
        <w:tab/>
      </w:r>
      <w:r w:rsidRPr="002D5B3D">
        <w:rPr>
          <w:rFonts w:ascii="Arial" w:hAnsi="Arial" w:cs="Arial"/>
          <w:b/>
          <w:sz w:val="24"/>
          <w:szCs w:val="24"/>
        </w:rPr>
        <w:t>3. Порядок работы конкурсной комиссии</w:t>
      </w:r>
    </w:p>
    <w:p w:rsidR="00314861" w:rsidRPr="002D5B3D" w:rsidRDefault="00314861">
      <w:pPr>
        <w:autoSpaceDE w:val="0"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3.2. Председатель конкурсной комиссии: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1) осуществляет общее руководство работой конкурсной комиссии;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2) ведет заседание конкурсной комиссии;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3) определяет дату, время и место проведения заседания конкурсной комиссии, утверждает повестку дня;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4) подписывает протокол заседания конкурсной комиссии.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3.4. Секретарь конкурсной комиссии: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1) организует проведение заседания конкурсной комиссии;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2) информирует членов комиссии об очередном заседании конкурсной комиссии;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3) готовит проекты повестки дня очередного заседания конкурсной комиссии;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4) ведет протокол заседания конкурсной комиссии;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314861" w:rsidRPr="002D5B3D" w:rsidRDefault="0031486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3.8.Решение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lastRenderedPageBreak/>
        <w:t xml:space="preserve">3.9.Решение конкурсной 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6A37F8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 района.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Администрация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6A37F8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 района.</w:t>
      </w:r>
    </w:p>
    <w:sectPr w:rsidR="00314861" w:rsidRPr="002D5B3D" w:rsidSect="0010274D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D9"/>
    <w:rsid w:val="0010274D"/>
    <w:rsid w:val="001B6C91"/>
    <w:rsid w:val="0024166C"/>
    <w:rsid w:val="002D5B3D"/>
    <w:rsid w:val="00314861"/>
    <w:rsid w:val="003903D9"/>
    <w:rsid w:val="00465AAE"/>
    <w:rsid w:val="005043AA"/>
    <w:rsid w:val="006A37F8"/>
    <w:rsid w:val="008823BD"/>
    <w:rsid w:val="00994D14"/>
    <w:rsid w:val="00B428AF"/>
    <w:rsid w:val="00E6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4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10274D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0274D"/>
    <w:rPr>
      <w:rFonts w:cs="Times New Roman"/>
    </w:rPr>
  </w:style>
  <w:style w:type="character" w:customStyle="1" w:styleId="WW8Num2z0">
    <w:name w:val="WW8Num2z0"/>
    <w:rsid w:val="0010274D"/>
    <w:rPr>
      <w:rFonts w:cs="Times New Roman"/>
    </w:rPr>
  </w:style>
  <w:style w:type="character" w:customStyle="1" w:styleId="WW8Num3z0">
    <w:name w:val="WW8Num3z0"/>
    <w:rsid w:val="0010274D"/>
    <w:rPr>
      <w:rFonts w:cs="Times New Roman"/>
    </w:rPr>
  </w:style>
  <w:style w:type="character" w:customStyle="1" w:styleId="WW8Num4z0">
    <w:name w:val="WW8Num4z0"/>
    <w:rsid w:val="0010274D"/>
    <w:rPr>
      <w:rFonts w:cs="Times New Roman"/>
    </w:rPr>
  </w:style>
  <w:style w:type="character" w:customStyle="1" w:styleId="10">
    <w:name w:val="Основной шрифт абзаца1"/>
    <w:rsid w:val="0010274D"/>
  </w:style>
  <w:style w:type="character" w:customStyle="1" w:styleId="11">
    <w:name w:val="Заголовок 1 Знак"/>
    <w:basedOn w:val="10"/>
    <w:rsid w:val="0010274D"/>
    <w:rPr>
      <w:rFonts w:ascii="Times New Roman" w:hAnsi="Times New Roman" w:cs="Times New Roman"/>
      <w:b/>
      <w:sz w:val="28"/>
      <w:szCs w:val="28"/>
    </w:rPr>
  </w:style>
  <w:style w:type="character" w:customStyle="1" w:styleId="a3">
    <w:name w:val="Основной текст с отступом Знак"/>
    <w:basedOn w:val="10"/>
    <w:rsid w:val="0010274D"/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10"/>
    <w:rsid w:val="0010274D"/>
    <w:rPr>
      <w:rFonts w:cs="Times New Roman"/>
      <w:color w:val="0000FF"/>
      <w:u w:val="single"/>
    </w:rPr>
  </w:style>
  <w:style w:type="character" w:customStyle="1" w:styleId="a5">
    <w:name w:val="Символ нумерации"/>
    <w:rsid w:val="0010274D"/>
  </w:style>
  <w:style w:type="paragraph" w:customStyle="1" w:styleId="a6">
    <w:name w:val="Заголовок"/>
    <w:basedOn w:val="a"/>
    <w:next w:val="a7"/>
    <w:rsid w:val="0010274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10274D"/>
    <w:pPr>
      <w:spacing w:after="120"/>
    </w:pPr>
  </w:style>
  <w:style w:type="paragraph" w:styleId="a8">
    <w:name w:val="List"/>
    <w:basedOn w:val="a7"/>
    <w:rsid w:val="0010274D"/>
    <w:rPr>
      <w:rFonts w:cs="Mangal"/>
    </w:rPr>
  </w:style>
  <w:style w:type="paragraph" w:customStyle="1" w:styleId="12">
    <w:name w:val="Название1"/>
    <w:basedOn w:val="a"/>
    <w:rsid w:val="001027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0274D"/>
    <w:pPr>
      <w:suppressLineNumbers/>
    </w:pPr>
    <w:rPr>
      <w:rFonts w:cs="Mangal"/>
    </w:rPr>
  </w:style>
  <w:style w:type="paragraph" w:styleId="a9">
    <w:name w:val="Body Text Indent"/>
    <w:basedOn w:val="a"/>
    <w:rsid w:val="0010274D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paragraph" w:styleId="aa">
    <w:name w:val="List Paragraph"/>
    <w:basedOn w:val="a"/>
    <w:qFormat/>
    <w:rsid w:val="0010274D"/>
    <w:pPr>
      <w:ind w:left="720"/>
    </w:pPr>
  </w:style>
  <w:style w:type="paragraph" w:customStyle="1" w:styleId="ConsPlusNormal">
    <w:name w:val="ConsPlusNormal"/>
    <w:rsid w:val="0010274D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rsid w:val="0010274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c">
    <w:name w:val="Содержимое таблицы"/>
    <w:basedOn w:val="a"/>
    <w:rsid w:val="0010274D"/>
    <w:pPr>
      <w:suppressLineNumbers/>
    </w:pPr>
  </w:style>
  <w:style w:type="paragraph" w:customStyle="1" w:styleId="ad">
    <w:name w:val="Заголовок таблицы"/>
    <w:basedOn w:val="ac"/>
    <w:rsid w:val="0010274D"/>
    <w:pPr>
      <w:jc w:val="center"/>
    </w:pPr>
    <w:rPr>
      <w:b/>
      <w:bCs/>
    </w:rPr>
  </w:style>
  <w:style w:type="paragraph" w:styleId="ae">
    <w:name w:val="Title"/>
    <w:basedOn w:val="a"/>
    <w:next w:val="a"/>
    <w:link w:val="af"/>
    <w:uiPriority w:val="10"/>
    <w:qFormat/>
    <w:rsid w:val="0024166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24166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4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10274D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0274D"/>
    <w:rPr>
      <w:rFonts w:cs="Times New Roman"/>
    </w:rPr>
  </w:style>
  <w:style w:type="character" w:customStyle="1" w:styleId="WW8Num2z0">
    <w:name w:val="WW8Num2z0"/>
    <w:rsid w:val="0010274D"/>
    <w:rPr>
      <w:rFonts w:cs="Times New Roman"/>
    </w:rPr>
  </w:style>
  <w:style w:type="character" w:customStyle="1" w:styleId="WW8Num3z0">
    <w:name w:val="WW8Num3z0"/>
    <w:rsid w:val="0010274D"/>
    <w:rPr>
      <w:rFonts w:cs="Times New Roman"/>
    </w:rPr>
  </w:style>
  <w:style w:type="character" w:customStyle="1" w:styleId="WW8Num4z0">
    <w:name w:val="WW8Num4z0"/>
    <w:rsid w:val="0010274D"/>
    <w:rPr>
      <w:rFonts w:cs="Times New Roman"/>
    </w:rPr>
  </w:style>
  <w:style w:type="character" w:customStyle="1" w:styleId="10">
    <w:name w:val="Основной шрифт абзаца1"/>
    <w:rsid w:val="0010274D"/>
  </w:style>
  <w:style w:type="character" w:customStyle="1" w:styleId="11">
    <w:name w:val="Заголовок 1 Знак"/>
    <w:basedOn w:val="10"/>
    <w:rsid w:val="0010274D"/>
    <w:rPr>
      <w:rFonts w:ascii="Times New Roman" w:hAnsi="Times New Roman" w:cs="Times New Roman"/>
      <w:b/>
      <w:sz w:val="28"/>
      <w:szCs w:val="28"/>
    </w:rPr>
  </w:style>
  <w:style w:type="character" w:customStyle="1" w:styleId="a3">
    <w:name w:val="Основной текст с отступом Знак"/>
    <w:basedOn w:val="10"/>
    <w:rsid w:val="0010274D"/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10"/>
    <w:rsid w:val="0010274D"/>
    <w:rPr>
      <w:rFonts w:cs="Times New Roman"/>
      <w:color w:val="0000FF"/>
      <w:u w:val="single"/>
    </w:rPr>
  </w:style>
  <w:style w:type="character" w:customStyle="1" w:styleId="a5">
    <w:name w:val="Символ нумерации"/>
    <w:rsid w:val="0010274D"/>
  </w:style>
  <w:style w:type="paragraph" w:customStyle="1" w:styleId="a6">
    <w:name w:val="Заголовок"/>
    <w:basedOn w:val="a"/>
    <w:next w:val="a7"/>
    <w:rsid w:val="0010274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10274D"/>
    <w:pPr>
      <w:spacing w:after="120"/>
    </w:pPr>
  </w:style>
  <w:style w:type="paragraph" w:styleId="a8">
    <w:name w:val="List"/>
    <w:basedOn w:val="a7"/>
    <w:rsid w:val="0010274D"/>
    <w:rPr>
      <w:rFonts w:cs="Mangal"/>
    </w:rPr>
  </w:style>
  <w:style w:type="paragraph" w:customStyle="1" w:styleId="12">
    <w:name w:val="Название1"/>
    <w:basedOn w:val="a"/>
    <w:rsid w:val="001027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0274D"/>
    <w:pPr>
      <w:suppressLineNumbers/>
    </w:pPr>
    <w:rPr>
      <w:rFonts w:cs="Mangal"/>
    </w:rPr>
  </w:style>
  <w:style w:type="paragraph" w:styleId="a9">
    <w:name w:val="Body Text Indent"/>
    <w:basedOn w:val="a"/>
    <w:rsid w:val="0010274D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paragraph" w:styleId="aa">
    <w:name w:val="List Paragraph"/>
    <w:basedOn w:val="a"/>
    <w:qFormat/>
    <w:rsid w:val="0010274D"/>
    <w:pPr>
      <w:ind w:left="720"/>
    </w:pPr>
  </w:style>
  <w:style w:type="paragraph" w:customStyle="1" w:styleId="ConsPlusNormal">
    <w:name w:val="ConsPlusNormal"/>
    <w:rsid w:val="0010274D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rsid w:val="0010274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c">
    <w:name w:val="Содержимое таблицы"/>
    <w:basedOn w:val="a"/>
    <w:rsid w:val="0010274D"/>
    <w:pPr>
      <w:suppressLineNumbers/>
    </w:pPr>
  </w:style>
  <w:style w:type="paragraph" w:customStyle="1" w:styleId="ad">
    <w:name w:val="Заголовок таблицы"/>
    <w:basedOn w:val="ac"/>
    <w:rsid w:val="0010274D"/>
    <w:pPr>
      <w:jc w:val="center"/>
    </w:pPr>
    <w:rPr>
      <w:b/>
      <w:bCs/>
    </w:rPr>
  </w:style>
  <w:style w:type="paragraph" w:styleId="ae">
    <w:name w:val="Title"/>
    <w:basedOn w:val="a"/>
    <w:next w:val="a"/>
    <w:link w:val="af"/>
    <w:uiPriority w:val="10"/>
    <w:qFormat/>
    <w:rsid w:val="0024166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24166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8E4454C66094C78DE3B19B7FC5991961348723E66B12281FD2FA4A17D366DD38E87EFFBC9AC812164EAAs2p6V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16154</CharactersWithSpaces>
  <SharedDoc>false</SharedDoc>
  <HLinks>
    <vt:vector size="18" baseType="variant">
      <vt:variant>
        <vt:i4>852052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consultantplus://offline/ref=EB8E4454C66094C78DE3B19B7FC5991961348723E66B12281FD2FA4A17D366DD38E87EFFBC9AC812164EAAs2p6V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consultantplus://offline/ref=AE0BCC9C0488026F93227C8469A7ABFD77CE46239FAB3F8808CFCA4C59BBBE278E2A67C0887453D8B27D15CFF65E2D26ABD43F398AC552655AD5EFX1iCV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2020-12-24T12:38:00Z</cp:lastPrinted>
  <dcterms:created xsi:type="dcterms:W3CDTF">2021-02-04T12:55:00Z</dcterms:created>
  <dcterms:modified xsi:type="dcterms:W3CDTF">2021-02-04T13:20:00Z</dcterms:modified>
</cp:coreProperties>
</file>