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31" w:rsidRDefault="00262331" w:rsidP="00131F6D">
      <w:pPr>
        <w:pStyle w:val="a3"/>
        <w:jc w:val="center"/>
        <w:rPr>
          <w:rFonts w:ascii="Arial" w:eastAsia="Times New Roman" w:hAnsi="Arial" w:cs="Arial"/>
          <w:sz w:val="24"/>
          <w:szCs w:val="24"/>
          <w:shd w:val="clear" w:color="auto" w:fill="F8FAFB"/>
        </w:rPr>
      </w:pPr>
    </w:p>
    <w:p w:rsidR="00262331" w:rsidRDefault="00262331" w:rsidP="00131F6D">
      <w:pPr>
        <w:pStyle w:val="a3"/>
        <w:jc w:val="center"/>
        <w:rPr>
          <w:rFonts w:ascii="Arial" w:eastAsia="Times New Roman" w:hAnsi="Arial" w:cs="Arial"/>
          <w:sz w:val="24"/>
          <w:szCs w:val="24"/>
          <w:shd w:val="clear" w:color="auto" w:fill="F8FAFB"/>
        </w:rPr>
      </w:pPr>
    </w:p>
    <w:p w:rsidR="00262331" w:rsidRDefault="00262331" w:rsidP="00131F6D">
      <w:pPr>
        <w:pStyle w:val="a3"/>
        <w:jc w:val="center"/>
        <w:rPr>
          <w:rFonts w:ascii="Arial" w:eastAsia="Times New Roman" w:hAnsi="Arial" w:cs="Arial"/>
          <w:sz w:val="24"/>
          <w:szCs w:val="24"/>
          <w:shd w:val="clear" w:color="auto" w:fill="F8FAFB"/>
        </w:rPr>
      </w:pPr>
    </w:p>
    <w:p w:rsidR="00262331" w:rsidRDefault="00262331" w:rsidP="00131F6D">
      <w:pPr>
        <w:pStyle w:val="a3"/>
        <w:jc w:val="center"/>
        <w:rPr>
          <w:rFonts w:ascii="Arial" w:eastAsia="Times New Roman" w:hAnsi="Arial" w:cs="Arial"/>
          <w:sz w:val="24"/>
          <w:szCs w:val="24"/>
          <w:shd w:val="clear" w:color="auto" w:fill="F8FAFB"/>
        </w:rPr>
      </w:pPr>
    </w:p>
    <w:p w:rsidR="00262331" w:rsidRDefault="00262331" w:rsidP="00131F6D">
      <w:pPr>
        <w:pStyle w:val="a3"/>
        <w:jc w:val="center"/>
        <w:rPr>
          <w:rFonts w:ascii="Arial" w:eastAsia="Times New Roman" w:hAnsi="Arial" w:cs="Arial"/>
          <w:sz w:val="24"/>
          <w:szCs w:val="24"/>
          <w:shd w:val="clear" w:color="auto" w:fill="F8FAFB"/>
        </w:rPr>
      </w:pPr>
    </w:p>
    <w:p w:rsidR="004B231F" w:rsidRPr="004E1B45" w:rsidRDefault="00131F6D" w:rsidP="00131F6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>АДМИНИСТРАЦИЯ</w:t>
      </w:r>
    </w:p>
    <w:p w:rsidR="004B231F" w:rsidRPr="004E1B45" w:rsidRDefault="004B231F" w:rsidP="00131F6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>ШУМАКОВСКОГО</w:t>
      </w:r>
      <w:r w:rsidR="00131F6D" w:rsidRPr="004E1B45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 xml:space="preserve"> СЕЛЬСОВЕТА</w:t>
      </w:r>
    </w:p>
    <w:p w:rsidR="009F4794" w:rsidRPr="004E1B45" w:rsidRDefault="00131F6D" w:rsidP="00131F6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>СОЛНЦЕВСКОГО  РАЙОНА КУРСКОЙ  ОБЛАСТИ</w:t>
      </w:r>
    </w:p>
    <w:p w:rsidR="00131F6D" w:rsidRPr="004E1B45" w:rsidRDefault="00912719" w:rsidP="004E1B45">
      <w:pPr>
        <w:pStyle w:val="a3"/>
        <w:jc w:val="right"/>
        <w:rPr>
          <w:rFonts w:ascii="Arial" w:eastAsia="Verdana" w:hAnsi="Arial" w:cs="Arial"/>
          <w:b/>
          <w:sz w:val="24"/>
          <w:szCs w:val="24"/>
          <w:shd w:val="clear" w:color="auto" w:fill="F8FAFB"/>
        </w:rPr>
      </w:pPr>
      <w:r w:rsidRPr="004E1B45">
        <w:rPr>
          <w:rFonts w:ascii="Arial" w:eastAsia="Verdana" w:hAnsi="Arial" w:cs="Arial"/>
          <w:b/>
          <w:sz w:val="24"/>
          <w:szCs w:val="24"/>
          <w:shd w:val="clear" w:color="auto" w:fill="F8FAFB"/>
        </w:rPr>
        <w:t xml:space="preserve">ПРОЕКТ </w:t>
      </w:r>
    </w:p>
    <w:p w:rsidR="00912719" w:rsidRPr="004E1B45" w:rsidRDefault="00912719" w:rsidP="004E1B45">
      <w:pPr>
        <w:pStyle w:val="a3"/>
        <w:jc w:val="right"/>
        <w:rPr>
          <w:rFonts w:ascii="Arial" w:eastAsia="Verdana" w:hAnsi="Arial" w:cs="Arial"/>
          <w:b/>
          <w:sz w:val="24"/>
          <w:szCs w:val="24"/>
          <w:shd w:val="clear" w:color="auto" w:fill="F8FAFB"/>
        </w:rPr>
      </w:pPr>
    </w:p>
    <w:p w:rsidR="00912719" w:rsidRDefault="00131F6D" w:rsidP="00131F6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>ПОСТАНОВЛЕНИЕ</w:t>
      </w:r>
    </w:p>
    <w:p w:rsidR="004E1B45" w:rsidRPr="004E1B45" w:rsidRDefault="004E1B45" w:rsidP="00131F6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shd w:val="clear" w:color="auto" w:fill="F8FAFB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>От      2021 г</w:t>
      </w:r>
      <w:bookmarkStart w:id="0" w:name="_GoBack"/>
      <w:bookmarkEnd w:id="0"/>
    </w:p>
    <w:p w:rsidR="00912719" w:rsidRPr="004E1B45" w:rsidRDefault="00912719" w:rsidP="00131F6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shd w:val="clear" w:color="auto" w:fill="F8FAFB"/>
        </w:rPr>
      </w:pPr>
    </w:p>
    <w:p w:rsidR="00131F6D" w:rsidRPr="00912719" w:rsidRDefault="00912719" w:rsidP="00131F6D">
      <w:pPr>
        <w:pStyle w:val="a3"/>
        <w:jc w:val="center"/>
        <w:rPr>
          <w:rFonts w:ascii="Arial" w:eastAsia="Verdana" w:hAnsi="Arial" w:cs="Arial"/>
          <w:b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>О внесение изменений в постановление</w:t>
      </w:r>
      <w:r w:rsidRPr="00912719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 xml:space="preserve"> от 07.10. 20 20 г. № 98</w:t>
      </w:r>
    </w:p>
    <w:p w:rsidR="009F4794" w:rsidRPr="00912719" w:rsidRDefault="00131F6D" w:rsidP="00131F6D">
      <w:pPr>
        <w:pStyle w:val="a3"/>
        <w:jc w:val="center"/>
        <w:rPr>
          <w:rFonts w:ascii="Arial" w:eastAsia="Verdana" w:hAnsi="Arial" w:cs="Arial"/>
          <w:b/>
          <w:sz w:val="24"/>
          <w:szCs w:val="24"/>
          <w:shd w:val="clear" w:color="auto" w:fill="F8FAFB"/>
        </w:rPr>
      </w:pPr>
      <w:r w:rsidRPr="00912719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>Об утверждении Административного регламента по предоставлению муниципальной услуги</w:t>
      </w:r>
      <w:r w:rsidRPr="00912719">
        <w:rPr>
          <w:rFonts w:ascii="Arial" w:eastAsia="Arial" w:hAnsi="Arial" w:cs="Arial"/>
          <w:b/>
          <w:sz w:val="24"/>
          <w:szCs w:val="24"/>
          <w:shd w:val="clear" w:color="auto" w:fill="F8FAFB"/>
        </w:rPr>
        <w:t> «</w:t>
      </w:r>
      <w:r w:rsidRPr="00912719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</w:t>
      </w:r>
      <w:r w:rsidR="00912719" w:rsidRPr="00912719">
        <w:rPr>
          <w:rFonts w:ascii="Arial" w:eastAsia="Times New Roman" w:hAnsi="Arial" w:cs="Arial"/>
          <w:b/>
          <w:sz w:val="24"/>
          <w:szCs w:val="24"/>
          <w:shd w:val="clear" w:color="auto" w:fill="F8FAFB"/>
        </w:rPr>
        <w:t>без торгов</w:t>
      </w:r>
      <w:r w:rsidRPr="00912719">
        <w:rPr>
          <w:rFonts w:ascii="Arial" w:eastAsia="Arial" w:hAnsi="Arial" w:cs="Arial"/>
          <w:b/>
          <w:sz w:val="24"/>
          <w:szCs w:val="24"/>
          <w:shd w:val="clear" w:color="auto" w:fill="F8FAFB"/>
        </w:rPr>
        <w:t>»</w:t>
      </w:r>
    </w:p>
    <w:p w:rsidR="00131F6D" w:rsidRDefault="00131F6D" w:rsidP="00131F6D">
      <w:pPr>
        <w:pStyle w:val="a3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</w:p>
    <w:p w:rsidR="009F4794" w:rsidRPr="004E1B45" w:rsidRDefault="00131F6D" w:rsidP="004E1B45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Федерации», Федеральным законом Российской Федерации от 27.07.2010 года № 210 – ФЗ «Об организации предоставления государственных и муниципальных услуг»</w:t>
      </w:r>
      <w:r w:rsidR="00912719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, протестом прокуратуры Солнцевского района от 30.03.2021 г.</w:t>
      </w:r>
      <w:proofErr w:type="gramStart"/>
      <w:r w:rsidR="00912719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,</w:t>
      </w:r>
      <w:proofErr w:type="gramEnd"/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Администрация </w:t>
      </w:r>
      <w:r w:rsidR="004B231F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Шумаковского</w:t>
      </w: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 сельсовета Солнцевского    района Курской области постановляет:</w:t>
      </w:r>
    </w:p>
    <w:p w:rsidR="00912719" w:rsidRPr="004E1B45" w:rsidRDefault="00912719" w:rsidP="004E1B45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  <w:r w:rsidRPr="004E1B45">
        <w:rPr>
          <w:rFonts w:ascii="Arial" w:eastAsia="Verdana" w:hAnsi="Arial" w:cs="Arial"/>
          <w:sz w:val="24"/>
          <w:szCs w:val="24"/>
          <w:shd w:val="clear" w:color="auto" w:fill="F8FAFB"/>
        </w:rPr>
        <w:t xml:space="preserve">1. Изложить название постановления </w:t>
      </w: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от 07.10. 2020 г. № 98</w:t>
      </w: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в следующей редакции: </w:t>
      </w:r>
    </w:p>
    <w:p w:rsidR="00912719" w:rsidRPr="004E1B45" w:rsidRDefault="00912719" w:rsidP="004E1B45">
      <w:pPr>
        <w:pStyle w:val="a3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:rsidR="00912719" w:rsidRPr="004E1B45" w:rsidRDefault="00912719" w:rsidP="004E1B45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2.Пункт 3.4.10 указанного регламента изложить в </w:t>
      </w:r>
      <w:proofErr w:type="spellStart"/>
      <w:proofErr w:type="gramStart"/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в</w:t>
      </w:r>
      <w:proofErr w:type="spellEnd"/>
      <w:proofErr w:type="gramEnd"/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новой редакции:</w:t>
      </w:r>
    </w:p>
    <w:p w:rsidR="00912719" w:rsidRPr="004E1B45" w:rsidRDefault="00912719" w:rsidP="004E1B45">
      <w:pPr>
        <w:pStyle w:val="a3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«</w:t>
      </w: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3.4.10.  Требования к составу участников аукциона на право заключения договора аренды земельного участка для комплексного развития  территории исключены</w:t>
      </w:r>
      <w:proofErr w:type="gramStart"/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.</w:t>
      </w: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»</w:t>
      </w:r>
      <w:proofErr w:type="gramEnd"/>
    </w:p>
    <w:p w:rsidR="00912719" w:rsidRPr="004E1B45" w:rsidRDefault="00912719" w:rsidP="004E1B45">
      <w:pPr>
        <w:pStyle w:val="a3"/>
        <w:ind w:firstLine="708"/>
        <w:jc w:val="both"/>
        <w:rPr>
          <w:rFonts w:ascii="Arial" w:eastAsia="Verdana" w:hAnsi="Arial" w:cs="Arial"/>
          <w:color w:val="292D24"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3. Пункт 3.4.23 указанного регламента изложить в </w:t>
      </w:r>
      <w:proofErr w:type="spellStart"/>
      <w:proofErr w:type="gramStart"/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в</w:t>
      </w:r>
      <w:proofErr w:type="spellEnd"/>
      <w:proofErr w:type="gramEnd"/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новой редакции:</w:t>
      </w:r>
    </w:p>
    <w:p w:rsidR="00912719" w:rsidRPr="004E1B45" w:rsidRDefault="00912719" w:rsidP="004E1B45">
      <w:pPr>
        <w:pStyle w:val="a3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«3.4.23. Победителем аукциона признается участник аукциона, предложивший наибольшую цену за земельный участок или наибольший размер ежегодной арендной платы</w:t>
      </w:r>
      <w:proofErr w:type="gramStart"/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.»</w:t>
      </w:r>
      <w:proofErr w:type="gramEnd"/>
    </w:p>
    <w:p w:rsidR="009F4794" w:rsidRPr="004E1B45" w:rsidRDefault="00912719" w:rsidP="004E1B45">
      <w:pPr>
        <w:pStyle w:val="a3"/>
        <w:jc w:val="both"/>
        <w:rPr>
          <w:rFonts w:ascii="Arial" w:eastAsia="Verdana" w:hAnsi="Arial" w:cs="Arial"/>
          <w:sz w:val="24"/>
          <w:szCs w:val="24"/>
          <w:shd w:val="clear" w:color="auto" w:fill="F8FAFB"/>
        </w:rPr>
      </w:pP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         4</w:t>
      </w:r>
      <w:r w:rsidR="00131F6D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. </w:t>
      </w:r>
      <w:proofErr w:type="gramStart"/>
      <w:r w:rsidR="00131F6D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Разместить</w:t>
      </w:r>
      <w:proofErr w:type="gramEnd"/>
      <w:r w:rsidR="00131F6D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Административный регламент в сети Интернет на официальном сайте Администрации </w:t>
      </w:r>
      <w:r w:rsidR="004B231F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Шумаковского</w:t>
      </w:r>
      <w:r w:rsidR="00131F6D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 сельсовета Солнцевского    района Курской области</w:t>
      </w:r>
    </w:p>
    <w:p w:rsidR="009F4794" w:rsidRPr="004E1B45" w:rsidRDefault="004E1B45" w:rsidP="004E1B45">
      <w:pPr>
        <w:pStyle w:val="a3"/>
        <w:jc w:val="both"/>
        <w:rPr>
          <w:rFonts w:ascii="Arial" w:eastAsia="Verdana" w:hAnsi="Arial" w:cs="Arial"/>
          <w:sz w:val="24"/>
          <w:szCs w:val="24"/>
          <w:shd w:val="clear" w:color="auto" w:fill="F8FAFB"/>
        </w:rPr>
      </w:pPr>
      <w:r>
        <w:rPr>
          <w:rFonts w:ascii="Arial" w:eastAsia="Times New Roman" w:hAnsi="Arial" w:cs="Arial"/>
          <w:sz w:val="24"/>
          <w:szCs w:val="24"/>
          <w:shd w:val="clear" w:color="auto" w:fill="F8FAFB"/>
        </w:rPr>
        <w:t>         5</w:t>
      </w:r>
      <w:r w:rsidR="00131F6D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. </w:t>
      </w:r>
      <w:proofErr w:type="gramStart"/>
      <w:r w:rsidR="00131F6D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Контроль за</w:t>
      </w:r>
      <w:proofErr w:type="gramEnd"/>
      <w:r w:rsidR="00131F6D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исполнением настоящего постановления оставляю за собой.</w:t>
      </w:r>
    </w:p>
    <w:p w:rsidR="009F4794" w:rsidRPr="004E1B45" w:rsidRDefault="004E1B45" w:rsidP="004E1B45">
      <w:pPr>
        <w:pStyle w:val="a3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  <w:r>
        <w:rPr>
          <w:rFonts w:ascii="Arial" w:eastAsia="Times New Roman" w:hAnsi="Arial" w:cs="Arial"/>
          <w:sz w:val="24"/>
          <w:szCs w:val="24"/>
          <w:shd w:val="clear" w:color="auto" w:fill="F8FAFB"/>
        </w:rPr>
        <w:t>         6</w:t>
      </w:r>
      <w:r w:rsidR="00131F6D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. Постановление вступает в силу со дня его официального опубликования. </w:t>
      </w:r>
    </w:p>
    <w:p w:rsidR="00131F6D" w:rsidRPr="004E1B45" w:rsidRDefault="00131F6D" w:rsidP="004E1B45">
      <w:pPr>
        <w:pStyle w:val="a3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</w:p>
    <w:p w:rsidR="00131F6D" w:rsidRPr="004E1B45" w:rsidRDefault="00131F6D" w:rsidP="004E1B45">
      <w:pPr>
        <w:pStyle w:val="a3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</w:p>
    <w:p w:rsidR="00131F6D" w:rsidRPr="004E1B45" w:rsidRDefault="00131F6D" w:rsidP="004E1B45">
      <w:pPr>
        <w:pStyle w:val="a3"/>
        <w:jc w:val="both"/>
        <w:rPr>
          <w:rFonts w:ascii="Arial" w:eastAsia="Times New Roman" w:hAnsi="Arial" w:cs="Arial"/>
          <w:sz w:val="24"/>
          <w:szCs w:val="24"/>
          <w:shd w:val="clear" w:color="auto" w:fill="F8FAFB"/>
        </w:rPr>
      </w:pPr>
    </w:p>
    <w:p w:rsidR="00131F6D" w:rsidRPr="004E1B45" w:rsidRDefault="00131F6D" w:rsidP="004E1B45">
      <w:pPr>
        <w:pStyle w:val="a3"/>
        <w:jc w:val="both"/>
        <w:rPr>
          <w:rFonts w:ascii="Arial" w:eastAsia="Verdana" w:hAnsi="Arial" w:cs="Arial"/>
          <w:sz w:val="24"/>
          <w:szCs w:val="24"/>
          <w:shd w:val="clear" w:color="auto" w:fill="F8FAFB"/>
        </w:rPr>
      </w:pPr>
    </w:p>
    <w:p w:rsidR="00912719" w:rsidRDefault="00131F6D" w:rsidP="004E1B45">
      <w:pPr>
        <w:pStyle w:val="a3"/>
        <w:jc w:val="both"/>
        <w:rPr>
          <w:rFonts w:ascii="Times New Roman" w:eastAsia="Times New Roman" w:hAnsi="Times New Roman" w:cs="Times New Roman"/>
          <w:color w:val="292D24"/>
          <w:sz w:val="28"/>
          <w:shd w:val="clear" w:color="auto" w:fill="F8FAFB"/>
        </w:rPr>
      </w:pP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Глава </w:t>
      </w:r>
      <w:r w:rsidR="004B231F"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>Шумаковского</w:t>
      </w:r>
      <w:r w:rsidRPr="004E1B45">
        <w:rPr>
          <w:rFonts w:ascii="Arial" w:eastAsia="Times New Roman" w:hAnsi="Arial" w:cs="Arial"/>
          <w:sz w:val="24"/>
          <w:szCs w:val="24"/>
          <w:shd w:val="clear" w:color="auto" w:fill="F8FAFB"/>
        </w:rPr>
        <w:t xml:space="preserve">  сельсовета                                                   И.Н.Горностаева</w:t>
      </w:r>
    </w:p>
    <w:sectPr w:rsidR="0091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D556B"/>
    <w:multiLevelType w:val="multilevel"/>
    <w:tmpl w:val="5B14A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BA2211"/>
    <w:multiLevelType w:val="multilevel"/>
    <w:tmpl w:val="3EE2B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B4285A"/>
    <w:multiLevelType w:val="multilevel"/>
    <w:tmpl w:val="8C9CA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B11164"/>
    <w:multiLevelType w:val="multilevel"/>
    <w:tmpl w:val="93440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94"/>
    <w:rsid w:val="000244E5"/>
    <w:rsid w:val="00131F6D"/>
    <w:rsid w:val="00262331"/>
    <w:rsid w:val="002D6685"/>
    <w:rsid w:val="004B231F"/>
    <w:rsid w:val="004B51C1"/>
    <w:rsid w:val="004E1B45"/>
    <w:rsid w:val="005D26B4"/>
    <w:rsid w:val="005F3D10"/>
    <w:rsid w:val="00844488"/>
    <w:rsid w:val="0085476D"/>
    <w:rsid w:val="00912719"/>
    <w:rsid w:val="00937CAE"/>
    <w:rsid w:val="009F4794"/>
    <w:rsid w:val="00F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F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3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2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F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3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2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2020-10-13T07:27:00Z</cp:lastPrinted>
  <dcterms:created xsi:type="dcterms:W3CDTF">2021-05-25T12:40:00Z</dcterms:created>
  <dcterms:modified xsi:type="dcterms:W3CDTF">2021-05-25T12:53:00Z</dcterms:modified>
</cp:coreProperties>
</file>