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СОБРАНИЕ ДЕПУТАТОВ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ШУМАКОВСКОГО СЕЛЬСОВЕТА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СОЛНЦЕВСКОГО РАЙОНА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КУРСКОЙ ОБЛАСТИ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РЕШЕНИЕ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25 января 2016 г. № 1/1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 внесении изменений в решение Собрания депутатов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Шумаковского сельсовета Солнцевского района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от 15.04.2009 г. № 11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 xml:space="preserve">( 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</w:rPr>
        <w:t>в ред. от 21.07.2010 г. № 17)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«Об утверждении Порядка проведения 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антикоррупционной</w:t>
      </w:r>
      <w:proofErr w:type="gramEnd"/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экспертизы муниципальных правовых актов и их проектов»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соответствии 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(в ред. от 18.07.2015 № 732) Собрание депутатов Шумаковского сельсовета Солнцевского района Курской области РЕШИЛО: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1.Внести изменений в решение Собрания депутатов Шумаковского сельсовета Солнцевского района от 15.04.2009 г. № 11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( </w:t>
      </w:r>
      <w:proofErr w:type="gramEnd"/>
      <w:r>
        <w:rPr>
          <w:rFonts w:ascii="Arial" w:hAnsi="Arial" w:cs="Arial"/>
          <w:color w:val="000000"/>
          <w:sz w:val="23"/>
          <w:szCs w:val="23"/>
        </w:rPr>
        <w:t>в ред. от 21.07.2010 г. № 17) «Об утверждении Порядка проведения антикоррупционной экспертизы муниципальных правовых актов и их проектов» следующие изменения: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пункте 3:</w:t>
      </w:r>
      <w:r>
        <w:rPr>
          <w:rFonts w:ascii="Arial" w:hAnsi="Arial" w:cs="Arial"/>
          <w:color w:val="000000"/>
          <w:sz w:val="23"/>
          <w:szCs w:val="23"/>
        </w:rPr>
        <w:br/>
        <w:t xml:space="preserve">по тексту слова "орган государственной власти или орган местного самоуправления"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соответствующих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числе и падеже заменить словами "государственный орган, орган местного самоуправления или организация" в соответствующих числе и падеже;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дополнить подпунктом "и" следующего содержания:</w:t>
      </w:r>
      <w:r>
        <w:rPr>
          <w:rFonts w:ascii="Arial" w:hAnsi="Arial" w:cs="Arial"/>
          <w:color w:val="000000"/>
          <w:sz w:val="23"/>
          <w:szCs w:val="23"/>
        </w:rPr>
        <w:br/>
        <w:t>"и)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случае.";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в подпункте "б" пункта 4 слова "органами государственной власти или органами местного самоуправления" заменить словами "государственными органами, органами местного самоуправления или организациями".</w:t>
      </w:r>
      <w:proofErr w:type="gramEnd"/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04050"/>
          <w:sz w:val="23"/>
          <w:szCs w:val="23"/>
        </w:rPr>
        <w:t>2.Решение вступает в силу со дня его подписания.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Председатель Собрания депутатов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Шумаковского сельсовета</w:t>
      </w:r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Солнцевского района                                                     Л.А.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Агошкова</w:t>
      </w:r>
      <w:proofErr w:type="spellEnd"/>
    </w:p>
    <w:p w:rsidR="00C341C3" w:rsidRDefault="00C341C3" w:rsidP="00C341C3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И.о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главы Шумаковского сельсовета                            Е.А. Чуйкова</w:t>
      </w:r>
    </w:p>
    <w:p w:rsidR="00AE7FCA" w:rsidRDefault="00AE7FCA">
      <w:bookmarkStart w:id="0" w:name="_GoBack"/>
      <w:bookmarkEnd w:id="0"/>
    </w:p>
    <w:sectPr w:rsidR="00AE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88"/>
    <w:rsid w:val="00AE7FCA"/>
    <w:rsid w:val="00C341C3"/>
    <w:rsid w:val="00D3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2021-10-27T08:45:00Z</dcterms:created>
  <dcterms:modified xsi:type="dcterms:W3CDTF">2021-10-27T08:45:00Z</dcterms:modified>
</cp:coreProperties>
</file>