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8E53CC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0350C6" w:rsidRPr="00021F2D" w:rsidRDefault="000350C6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 xml:space="preserve">ПРОЕКТ </w:t>
      </w: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7D11B6" w:rsidRDefault="006E4C7A" w:rsidP="007D11B6">
      <w:pPr>
        <w:tabs>
          <w:tab w:val="left" w:pos="6720"/>
        </w:tabs>
        <w:rPr>
          <w:rFonts w:ascii="Arial" w:hAnsi="Arial" w:cs="Arial"/>
          <w:b/>
          <w:spacing w:val="100"/>
          <w:sz w:val="24"/>
          <w:szCs w:val="24"/>
        </w:rPr>
      </w:pPr>
      <w:r>
        <w:rPr>
          <w:rFonts w:ascii="Arial" w:hAnsi="Arial" w:cs="Arial"/>
          <w:b/>
          <w:spacing w:val="100"/>
          <w:sz w:val="24"/>
          <w:szCs w:val="24"/>
        </w:rPr>
        <w:t xml:space="preserve">_____2021 </w:t>
      </w: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6E4C7A" w:rsidRDefault="006E4C7A" w:rsidP="006E4C7A">
      <w:pPr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6E4C7A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униципальной программы</w:t>
      </w:r>
      <w:r w:rsidRPr="006E4C7A">
        <w:rPr>
          <w:rFonts w:ascii="Arial" w:hAnsi="Arial" w:cs="Arial"/>
          <w:b/>
          <w:sz w:val="24"/>
          <w:szCs w:val="24"/>
        </w:rPr>
        <w:t xml:space="preserve"> </w:t>
      </w:r>
      <w:r w:rsidRPr="006E4C7A">
        <w:rPr>
          <w:rFonts w:ascii="Arial" w:hAnsi="Arial" w:cs="Arial"/>
          <w:b/>
          <w:snapToGrid w:val="0"/>
          <w:color w:val="000000"/>
          <w:sz w:val="24"/>
          <w:szCs w:val="24"/>
        </w:rPr>
        <w:t>«Развитие</w:t>
      </w:r>
    </w:p>
    <w:p w:rsidR="006E4C7A" w:rsidRDefault="006E4C7A" w:rsidP="006E4C7A">
      <w:pPr>
        <w:jc w:val="both"/>
        <w:rPr>
          <w:rFonts w:ascii="Arial" w:hAnsi="Arial" w:cs="Arial"/>
          <w:b/>
          <w:sz w:val="24"/>
          <w:szCs w:val="24"/>
        </w:rPr>
      </w:pPr>
      <w:r w:rsidRPr="006E4C7A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культуры </w:t>
      </w:r>
      <w:r w:rsidRPr="006E4C7A">
        <w:rPr>
          <w:rFonts w:ascii="Arial" w:hAnsi="Arial" w:cs="Arial"/>
          <w:b/>
          <w:sz w:val="24"/>
          <w:szCs w:val="24"/>
        </w:rPr>
        <w:t xml:space="preserve"> в Шумаковском сельсовете  Солнцевского </w:t>
      </w:r>
    </w:p>
    <w:p w:rsidR="006E4C7A" w:rsidRPr="006E4C7A" w:rsidRDefault="006E4C7A" w:rsidP="006E4C7A">
      <w:pPr>
        <w:jc w:val="both"/>
        <w:rPr>
          <w:rFonts w:ascii="Arial" w:hAnsi="Arial" w:cs="Arial"/>
          <w:b/>
          <w:sz w:val="24"/>
          <w:szCs w:val="24"/>
        </w:rPr>
      </w:pPr>
      <w:r w:rsidRPr="006E4C7A">
        <w:rPr>
          <w:rFonts w:ascii="Arial" w:hAnsi="Arial" w:cs="Arial"/>
          <w:b/>
          <w:sz w:val="24"/>
          <w:szCs w:val="24"/>
        </w:rPr>
        <w:t>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E4C7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E4C7A">
        <w:rPr>
          <w:rFonts w:ascii="Arial" w:hAnsi="Arial" w:cs="Arial"/>
          <w:b/>
          <w:sz w:val="24"/>
          <w:szCs w:val="24"/>
        </w:rPr>
        <w:t>Курской</w:t>
      </w:r>
      <w:proofErr w:type="gramEnd"/>
      <w:r w:rsidRPr="006E4C7A">
        <w:rPr>
          <w:rFonts w:ascii="Arial" w:hAnsi="Arial" w:cs="Arial"/>
          <w:b/>
          <w:sz w:val="24"/>
          <w:szCs w:val="24"/>
        </w:rPr>
        <w:t xml:space="preserve"> области на 2022 год и плановый период</w:t>
      </w:r>
    </w:p>
    <w:p w:rsidR="006E4C7A" w:rsidRPr="006E4C7A" w:rsidRDefault="006E4C7A" w:rsidP="006E4C7A">
      <w:pPr>
        <w:jc w:val="both"/>
        <w:rPr>
          <w:rFonts w:ascii="Arial" w:hAnsi="Arial" w:cs="Arial"/>
          <w:b/>
          <w:sz w:val="24"/>
          <w:szCs w:val="24"/>
        </w:rPr>
      </w:pPr>
      <w:r w:rsidRPr="006E4C7A">
        <w:rPr>
          <w:rFonts w:ascii="Arial" w:hAnsi="Arial" w:cs="Arial"/>
          <w:b/>
          <w:sz w:val="24"/>
          <w:szCs w:val="24"/>
        </w:rPr>
        <w:t xml:space="preserve"> 2023 и 2024 </w:t>
      </w:r>
      <w:proofErr w:type="spellStart"/>
      <w:r w:rsidRPr="006E4C7A">
        <w:rPr>
          <w:rFonts w:ascii="Arial" w:hAnsi="Arial" w:cs="Arial"/>
          <w:b/>
          <w:sz w:val="24"/>
          <w:szCs w:val="24"/>
        </w:rPr>
        <w:t>г.</w:t>
      </w:r>
      <w:proofErr w:type="gramStart"/>
      <w:r w:rsidRPr="006E4C7A">
        <w:rPr>
          <w:rFonts w:ascii="Arial" w:hAnsi="Arial" w:cs="Arial"/>
          <w:b/>
          <w:sz w:val="24"/>
          <w:szCs w:val="24"/>
        </w:rPr>
        <w:t>г</w:t>
      </w:r>
      <w:proofErr w:type="spellEnd"/>
      <w:proofErr w:type="gramEnd"/>
      <w:r w:rsidRPr="006E4C7A">
        <w:rPr>
          <w:rFonts w:ascii="Arial" w:hAnsi="Arial" w:cs="Arial"/>
          <w:b/>
          <w:sz w:val="24"/>
          <w:szCs w:val="24"/>
        </w:rPr>
        <w:t>.»</w:t>
      </w: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</w:p>
    <w:p w:rsidR="003D19EF" w:rsidRDefault="003D19EF" w:rsidP="003D19EF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 xml:space="preserve">В соответствии с Федеральным законом от 06 октября 2003 года № 131-ФЗ </w:t>
      </w:r>
      <w:r w:rsidRPr="003370CB">
        <w:rPr>
          <w:rFonts w:ascii="Arial" w:hAnsi="Arial" w:cs="Arial"/>
          <w:b w:val="0"/>
        </w:rPr>
        <w:t>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Pr="00021F2D">
        <w:rPr>
          <w:rFonts w:ascii="Arial" w:hAnsi="Arial" w:cs="Arial"/>
          <w:b w:val="0"/>
        </w:rPr>
        <w:t xml:space="preserve">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021F2D">
        <w:rPr>
          <w:rFonts w:ascii="Arial" w:hAnsi="Arial" w:cs="Arial"/>
          <w:bCs w:val="0"/>
        </w:rPr>
        <w:t>ПОСТАНОВЛЯЕТ:</w:t>
      </w:r>
    </w:p>
    <w:p w:rsidR="003D19EF" w:rsidRPr="00021F2D" w:rsidRDefault="003D19EF" w:rsidP="003D19EF">
      <w:pPr>
        <w:pStyle w:val="ConsPlusTitle"/>
        <w:ind w:firstLine="540"/>
        <w:jc w:val="both"/>
        <w:rPr>
          <w:rFonts w:ascii="Arial" w:hAnsi="Arial" w:cs="Arial"/>
          <w:b w:val="0"/>
        </w:rPr>
      </w:pPr>
    </w:p>
    <w:p w:rsidR="007F0AE8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1. </w:t>
      </w:r>
      <w:r w:rsidR="007F0AE8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М</w:t>
      </w:r>
      <w:r w:rsidRPr="00021F2D">
        <w:rPr>
          <w:rFonts w:ascii="Arial" w:hAnsi="Arial" w:cs="Arial"/>
          <w:sz w:val="24"/>
          <w:szCs w:val="24"/>
        </w:rPr>
        <w:t xml:space="preserve">униципальную программу </w:t>
      </w:r>
      <w:r w:rsidRPr="00021F2D">
        <w:rPr>
          <w:rFonts w:ascii="Arial" w:hAnsi="Arial" w:cs="Arial"/>
          <w:snapToGrid w:val="0"/>
          <w:color w:val="000000"/>
          <w:sz w:val="24"/>
          <w:szCs w:val="24"/>
        </w:rPr>
        <w:t xml:space="preserve">«Развитие культуры </w:t>
      </w:r>
      <w:r w:rsidRPr="00021F2D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Шумаковском</w:t>
      </w:r>
      <w:r w:rsidRPr="00021F2D">
        <w:rPr>
          <w:rFonts w:ascii="Arial" w:hAnsi="Arial" w:cs="Arial"/>
          <w:sz w:val="24"/>
          <w:szCs w:val="24"/>
        </w:rPr>
        <w:t xml:space="preserve"> сельсовете  </w:t>
      </w:r>
      <w:r>
        <w:rPr>
          <w:rFonts w:ascii="Arial" w:hAnsi="Arial" w:cs="Arial"/>
          <w:sz w:val="24"/>
          <w:szCs w:val="24"/>
        </w:rPr>
        <w:t>Солнцевского</w:t>
      </w:r>
      <w:r w:rsidR="007F0AE8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 и 2024 </w:t>
      </w:r>
      <w:proofErr w:type="spellStart"/>
      <w:r w:rsidR="007F0AE8">
        <w:rPr>
          <w:rFonts w:ascii="Arial" w:hAnsi="Arial" w:cs="Arial"/>
          <w:sz w:val="24"/>
          <w:szCs w:val="24"/>
        </w:rPr>
        <w:t>г.</w:t>
      </w:r>
      <w:proofErr w:type="gramStart"/>
      <w:r w:rsidR="007F0AE8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="007F0AE8">
        <w:rPr>
          <w:rFonts w:ascii="Arial" w:hAnsi="Arial" w:cs="Arial"/>
          <w:sz w:val="24"/>
          <w:szCs w:val="24"/>
        </w:rPr>
        <w:t>.»</w:t>
      </w:r>
    </w:p>
    <w:p w:rsidR="006E4C7A" w:rsidRDefault="006E4C7A" w:rsidP="003D1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4C7A">
        <w:rPr>
          <w:rFonts w:ascii="Arial" w:hAnsi="Arial" w:cs="Arial"/>
          <w:sz w:val="24"/>
          <w:szCs w:val="24"/>
        </w:rPr>
        <w:t>2.</w:t>
      </w:r>
      <w:r w:rsidRPr="006E4C7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E4C7A">
        <w:rPr>
          <w:rFonts w:ascii="Arial" w:eastAsia="Calibri" w:hAnsi="Arial" w:cs="Arial"/>
          <w:sz w:val="24"/>
          <w:szCs w:val="24"/>
          <w:lang w:eastAsia="zh-CN"/>
        </w:rPr>
        <w:t>Муниципальную программу  «Развитие культуры в Шумаковском сельсовете Солнцевского района Курской области» на 2019 годы и плановый период 2020 и 2021 годов», утвержденную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E4C7A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Шумаковского</w:t>
      </w:r>
      <w:r w:rsidRPr="006E4C7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E4C7A">
        <w:rPr>
          <w:rFonts w:ascii="Arial" w:eastAsia="Calibri" w:hAnsi="Arial" w:cs="Arial"/>
          <w:sz w:val="24"/>
          <w:szCs w:val="24"/>
          <w:lang w:eastAsia="zh-CN"/>
        </w:rPr>
        <w:t xml:space="preserve">сельсовета от 09.01.2019 г. №  7 (с изменениями от 16.12.2019  года № </w:t>
      </w:r>
      <w:r w:rsidRPr="006E4C7A">
        <w:rPr>
          <w:rFonts w:ascii="Arial" w:eastAsia="Calibri" w:hAnsi="Arial" w:cs="Arial"/>
          <w:sz w:val="24"/>
          <w:szCs w:val="24"/>
          <w:lang w:eastAsia="zh-CN"/>
        </w:rPr>
        <w:t>113, От 09 января 2020 года № 1,от 02.12.2020 г. № 112)считать утратившим силу.</w:t>
      </w:r>
    </w:p>
    <w:p w:rsidR="003D19EF" w:rsidRPr="00021F2D" w:rsidRDefault="006E4C7A" w:rsidP="003D19E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D19EF" w:rsidRPr="00021F2D">
        <w:rPr>
          <w:rFonts w:ascii="Arial" w:hAnsi="Arial" w:cs="Arial"/>
          <w:sz w:val="24"/>
          <w:szCs w:val="24"/>
        </w:rPr>
        <w:t xml:space="preserve">. 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      </w:t>
      </w:r>
    </w:p>
    <w:p w:rsidR="003D19EF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</w:t>
      </w:r>
      <w:r w:rsidR="006E4C7A">
        <w:rPr>
          <w:rFonts w:ascii="Arial" w:hAnsi="Arial" w:cs="Arial"/>
          <w:sz w:val="24"/>
          <w:szCs w:val="24"/>
        </w:rPr>
        <w:t xml:space="preserve"> 4.</w:t>
      </w:r>
      <w:r w:rsidRPr="00021F2D">
        <w:rPr>
          <w:rFonts w:ascii="Arial" w:hAnsi="Arial" w:cs="Arial"/>
          <w:sz w:val="24"/>
          <w:szCs w:val="24"/>
        </w:rPr>
        <w:t xml:space="preserve"> Настоящее постановление вступает в силу </w:t>
      </w:r>
      <w:r w:rsidRPr="003370CB">
        <w:rPr>
          <w:rFonts w:ascii="Arial" w:hAnsi="Arial" w:cs="Arial"/>
          <w:sz w:val="24"/>
          <w:szCs w:val="24"/>
        </w:rPr>
        <w:t>с 01.01.20</w:t>
      </w:r>
      <w:r w:rsidR="007F0AE8">
        <w:rPr>
          <w:rFonts w:ascii="Arial" w:hAnsi="Arial" w:cs="Arial"/>
          <w:sz w:val="24"/>
          <w:szCs w:val="24"/>
        </w:rPr>
        <w:t>22</w:t>
      </w:r>
      <w:r w:rsidRPr="00021F2D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</w:t>
      </w:r>
      <w:r>
        <w:rPr>
          <w:rFonts w:ascii="Arial" w:hAnsi="Arial" w:cs="Arial"/>
          <w:sz w:val="24"/>
          <w:szCs w:val="24"/>
        </w:rPr>
        <w:t xml:space="preserve"> А</w:t>
      </w:r>
      <w:r w:rsidRPr="00021F2D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021F2D" w:rsidRDefault="006E4C7A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</w:t>
      </w:r>
      <w:r w:rsidR="003D19EF">
        <w:rPr>
          <w:rFonts w:ascii="Arial" w:hAnsi="Arial" w:cs="Arial"/>
          <w:sz w:val="24"/>
          <w:szCs w:val="24"/>
        </w:rPr>
        <w:t>.</w:t>
      </w:r>
      <w:proofErr w:type="gramStart"/>
      <w:r w:rsidR="003D19EF" w:rsidRPr="00021F2D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="003D19EF" w:rsidRPr="00021F2D">
        <w:rPr>
          <w:rFonts w:ascii="Arial" w:hAnsi="Arial" w:cs="Arial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Default="007F0AE8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D19EF" w:rsidRPr="00021F2D">
        <w:rPr>
          <w:rFonts w:ascii="Arial" w:hAnsi="Arial" w:cs="Arial"/>
          <w:sz w:val="24"/>
          <w:szCs w:val="24"/>
        </w:rPr>
        <w:t xml:space="preserve">  </w:t>
      </w:r>
      <w:r w:rsidR="003D19EF">
        <w:rPr>
          <w:rFonts w:ascii="Arial" w:hAnsi="Arial" w:cs="Arial"/>
          <w:sz w:val="24"/>
          <w:szCs w:val="24"/>
        </w:rPr>
        <w:t>Шумаковского</w:t>
      </w:r>
      <w:r w:rsidR="003D19EF"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И.Н.Горностаева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Default="003D19EF" w:rsidP="003D19EF">
      <w:pPr>
        <w:rPr>
          <w:rFonts w:ascii="Arial" w:hAnsi="Arial" w:cs="Arial"/>
          <w:sz w:val="24"/>
          <w:szCs w:val="24"/>
        </w:rPr>
      </w:pPr>
    </w:p>
    <w:p w:rsidR="007F0AE8" w:rsidRDefault="007F0AE8" w:rsidP="003D19EF">
      <w:pPr>
        <w:rPr>
          <w:rFonts w:ascii="Arial" w:hAnsi="Arial" w:cs="Arial"/>
          <w:sz w:val="24"/>
          <w:szCs w:val="24"/>
        </w:rPr>
      </w:pPr>
    </w:p>
    <w:p w:rsidR="007F0AE8" w:rsidRDefault="007F0AE8" w:rsidP="003D19EF">
      <w:pPr>
        <w:rPr>
          <w:rFonts w:ascii="Arial" w:hAnsi="Arial" w:cs="Arial"/>
          <w:sz w:val="24"/>
          <w:szCs w:val="24"/>
        </w:rPr>
      </w:pPr>
    </w:p>
    <w:p w:rsidR="007F0AE8" w:rsidRPr="00021F2D" w:rsidRDefault="007F0AE8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</w:p>
    <w:p w:rsidR="003D19EF" w:rsidRPr="006E4C7A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 xml:space="preserve"> Утверждена </w:t>
      </w:r>
    </w:p>
    <w:p w:rsidR="003D19EF" w:rsidRPr="006E4C7A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6E4C7A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администрации </w:t>
      </w:r>
    </w:p>
    <w:p w:rsidR="003D19EF" w:rsidRPr="006E4C7A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 xml:space="preserve">Шумаковского  сельсовета </w:t>
      </w:r>
    </w:p>
    <w:p w:rsidR="003D19EF" w:rsidRPr="006E4C7A" w:rsidRDefault="006E4C7A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>ПРОЕКТ</w:t>
      </w:r>
    </w:p>
    <w:p w:rsidR="003D19EF" w:rsidRPr="00DF707A" w:rsidRDefault="003D19EF" w:rsidP="003D19EF">
      <w:pPr>
        <w:rPr>
          <w:rFonts w:ascii="Arial" w:hAnsi="Arial" w:cs="Arial"/>
          <w:color w:val="FF0000"/>
          <w:sz w:val="24"/>
          <w:szCs w:val="24"/>
        </w:rPr>
      </w:pPr>
      <w:r w:rsidRPr="00DF707A">
        <w:rPr>
          <w:rFonts w:ascii="Arial" w:hAnsi="Arial" w:cs="Arial"/>
          <w:color w:val="FF0000"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« Развитие культуры 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Шумаковском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сельсовет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района Курской области»</w:t>
      </w:r>
      <w:r w:rsidRPr="00021F2D">
        <w:rPr>
          <w:rFonts w:ascii="Arial" w:hAnsi="Arial" w:cs="Arial"/>
          <w:b/>
          <w:sz w:val="24"/>
          <w:szCs w:val="24"/>
        </w:rPr>
        <w:t xml:space="preserve"> на 2</w:t>
      </w:r>
      <w:r w:rsidR="00C73C3E">
        <w:rPr>
          <w:rFonts w:ascii="Arial" w:hAnsi="Arial" w:cs="Arial"/>
          <w:b/>
          <w:sz w:val="24"/>
          <w:szCs w:val="24"/>
        </w:rPr>
        <w:t>02</w:t>
      </w:r>
      <w:r w:rsidR="00DF707A">
        <w:rPr>
          <w:rFonts w:ascii="Arial" w:hAnsi="Arial" w:cs="Arial"/>
          <w:b/>
          <w:sz w:val="24"/>
          <w:szCs w:val="24"/>
        </w:rPr>
        <w:t>2</w:t>
      </w:r>
      <w:r w:rsidR="000350C6">
        <w:rPr>
          <w:rFonts w:ascii="Arial" w:hAnsi="Arial" w:cs="Arial"/>
          <w:b/>
          <w:sz w:val="24"/>
          <w:szCs w:val="24"/>
        </w:rPr>
        <w:t xml:space="preserve"> год</w:t>
      </w:r>
      <w:r w:rsidR="00C73C3E">
        <w:rPr>
          <w:rFonts w:ascii="Arial" w:hAnsi="Arial" w:cs="Arial"/>
          <w:b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и </w:t>
      </w:r>
      <w:r w:rsidR="00C73C3E">
        <w:rPr>
          <w:rFonts w:ascii="Arial" w:hAnsi="Arial" w:cs="Arial"/>
          <w:b/>
          <w:sz w:val="24"/>
          <w:szCs w:val="24"/>
        </w:rPr>
        <w:t>202</w:t>
      </w:r>
      <w:r w:rsidR="00DF707A">
        <w:rPr>
          <w:rFonts w:ascii="Arial" w:hAnsi="Arial" w:cs="Arial"/>
          <w:b/>
          <w:sz w:val="24"/>
          <w:szCs w:val="24"/>
        </w:rPr>
        <w:t>4</w:t>
      </w:r>
      <w:r w:rsidR="008F22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годов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 xml:space="preserve">« Развитие культуры»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«Развитие культуры в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Шумаковском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области»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 и плановый </w:t>
            </w:r>
            <w:r w:rsidR="00C73C3E">
              <w:rPr>
                <w:rFonts w:ascii="Arial" w:hAnsi="Arial" w:cs="Arial"/>
                <w:sz w:val="24"/>
                <w:szCs w:val="24"/>
              </w:rPr>
              <w:t>период 202</w:t>
            </w:r>
            <w:r w:rsidR="00DF70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C73C3E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  <w:r w:rsidR="008F2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Муниципальный заказчик Программы (заказчик-координатор)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района Курской области (далее –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Развитие культурного потенциала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на основе совершенствования деятельности муниципальных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развитие учреждений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условиях реформы местного самоуправления;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развитие новых форм деятельности в сфере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бюджетных средств на приоритетных направлениях развития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обеспечение деятельности муниципальных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C73C3E" w:rsidP="00DF7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Структура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Паспорт муниципальной программы   « Развитие культуры»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="00C73C3E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II. Основные цели, задачи, сроки реализации муниципальной целевой Программы. Целевые индикаторы и показатели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III. Система программных мероприятий и ресурсное обеспечение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IV. Нормативное обеспечение Программы.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Раздел V. Механизм реализации муниципальной целевой Программы 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ходом ее реализации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Программа имеет подпрограммы.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подпрограмма «Искусство»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казённое учреждение </w:t>
            </w:r>
            <w:r>
              <w:rPr>
                <w:rFonts w:ascii="Arial" w:hAnsi="Arial" w:cs="Arial"/>
                <w:sz w:val="24"/>
                <w:szCs w:val="24"/>
              </w:rPr>
              <w:t>культуры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центральный сельский </w:t>
            </w:r>
            <w:r w:rsidRPr="00021F2D">
              <w:rPr>
                <w:rFonts w:ascii="Arial" w:hAnsi="Arial" w:cs="Arial"/>
                <w:sz w:val="24"/>
                <w:szCs w:val="24"/>
              </w:rPr>
              <w:t>Дом культуры»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бюджета, необходимый для финансирования Программы   составляет </w:t>
            </w:r>
            <w:r w:rsidR="00DF707A">
              <w:rPr>
                <w:rFonts w:ascii="Arial" w:hAnsi="Arial" w:cs="Arial"/>
                <w:sz w:val="24"/>
                <w:szCs w:val="24"/>
              </w:rPr>
              <w:t>2675,997</w:t>
            </w:r>
            <w:r w:rsidRPr="003370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D19EF" w:rsidRPr="003370CB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C21FBE">
              <w:rPr>
                <w:rFonts w:ascii="Arial" w:hAnsi="Arial" w:cs="Arial"/>
                <w:sz w:val="24"/>
                <w:szCs w:val="24"/>
              </w:rPr>
              <w:t>2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DF707A">
              <w:rPr>
                <w:rFonts w:ascii="Arial" w:hAnsi="Arial" w:cs="Arial"/>
                <w:sz w:val="24"/>
                <w:szCs w:val="24"/>
              </w:rPr>
              <w:t>894 653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Pr="008F228A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202</w:t>
            </w:r>
            <w:r w:rsidR="00C21FBE" w:rsidRPr="008F228A">
              <w:rPr>
                <w:rFonts w:ascii="Arial" w:hAnsi="Arial" w:cs="Arial"/>
                <w:sz w:val="24"/>
                <w:szCs w:val="24"/>
              </w:rPr>
              <w:t>3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F707A" w:rsidRPr="008F228A">
              <w:rPr>
                <w:rFonts w:ascii="Arial" w:hAnsi="Arial" w:cs="Arial"/>
                <w:sz w:val="24"/>
                <w:szCs w:val="24"/>
              </w:rPr>
              <w:t>867 788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Pr="003370CB" w:rsidRDefault="00C73C3E" w:rsidP="00C21FBE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202</w:t>
            </w:r>
            <w:r w:rsidR="00C21FBE" w:rsidRPr="008F228A">
              <w:rPr>
                <w:rFonts w:ascii="Arial" w:hAnsi="Arial" w:cs="Arial"/>
                <w:sz w:val="24"/>
                <w:szCs w:val="24"/>
              </w:rPr>
              <w:t>4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F707A" w:rsidRPr="008F228A">
              <w:rPr>
                <w:rFonts w:ascii="Arial" w:hAnsi="Arial" w:cs="Arial"/>
                <w:sz w:val="24"/>
                <w:szCs w:val="24"/>
              </w:rPr>
              <w:t>913 556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расширение возможностей граждан в получении культурно – досуговых услуг;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осуществление прав граждан на приобщение к культурным ценностям;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культурно-досуговых мероприятий;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3D19EF" w:rsidRPr="00021F2D" w:rsidTr="003D19EF">
        <w:trPr>
          <w:trHeight w:val="70"/>
        </w:trPr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муниципальный заказчик Программы -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сельсовета. Текущее управление Программой осуществляют руководители муниципальных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учреждений культуры. Ежегодно и после срока реализации Программы руководитель </w:t>
            </w:r>
            <w:r>
              <w:rPr>
                <w:rFonts w:ascii="Arial" w:hAnsi="Arial" w:cs="Arial"/>
                <w:sz w:val="24"/>
                <w:szCs w:val="24"/>
              </w:rPr>
              <w:t>КУК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» представляет отчет о реализации Программы 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установленном поря</w:t>
            </w:r>
            <w:r>
              <w:rPr>
                <w:rFonts w:ascii="Arial" w:hAnsi="Arial" w:cs="Arial"/>
                <w:sz w:val="24"/>
                <w:szCs w:val="24"/>
              </w:rPr>
              <w:t>дке</w:t>
            </w:r>
            <w:r w:rsidRPr="00021F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I. Содержание проблемы и обоснование необходимости её решения программными методами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</w:t>
      </w:r>
      <w:r w:rsidRPr="00021F2D">
        <w:rPr>
          <w:rFonts w:ascii="Arial" w:hAnsi="Arial" w:cs="Arial"/>
          <w:sz w:val="24"/>
          <w:szCs w:val="24"/>
        </w:rPr>
        <w:t>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</w:t>
      </w:r>
      <w:r w:rsidR="00DF707A">
        <w:rPr>
          <w:rFonts w:ascii="Arial" w:hAnsi="Arial" w:cs="Arial"/>
          <w:sz w:val="24"/>
          <w:szCs w:val="24"/>
        </w:rPr>
        <w:t>22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="00C73C3E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021F2D">
        <w:rPr>
          <w:rFonts w:ascii="Arial" w:hAnsi="Arial" w:cs="Arial"/>
          <w:sz w:val="24"/>
          <w:szCs w:val="24"/>
        </w:rPr>
        <w:t xml:space="preserve">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На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</w:t>
      </w:r>
      <w:r>
        <w:rPr>
          <w:rFonts w:ascii="Arial" w:hAnsi="Arial" w:cs="Arial"/>
          <w:sz w:val="24"/>
          <w:szCs w:val="24"/>
        </w:rPr>
        <w:t>подкрепятся</w:t>
      </w:r>
      <w:r w:rsidRPr="00021F2D">
        <w:rPr>
          <w:rFonts w:ascii="Arial" w:hAnsi="Arial" w:cs="Arial"/>
          <w:sz w:val="24"/>
          <w:szCs w:val="24"/>
        </w:rPr>
        <w:t xml:space="preserve">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 Муниципальная программа «Развитие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на 20</w:t>
      </w:r>
      <w:r w:rsidR="00DF707A">
        <w:rPr>
          <w:rFonts w:ascii="Arial" w:hAnsi="Arial" w:cs="Arial"/>
          <w:sz w:val="24"/>
          <w:szCs w:val="24"/>
        </w:rPr>
        <w:t>22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Pr="00021F2D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Pr="00021F2D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="008F228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21F2D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021F2D">
        <w:rPr>
          <w:rFonts w:ascii="Arial" w:hAnsi="Arial" w:cs="Arial"/>
          <w:sz w:val="24"/>
          <w:szCs w:val="24"/>
        </w:rPr>
        <w:t xml:space="preserve"> является одним из основных программных документов, определяющих обеспечение деятельности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сельсовета, направленной на сохранение и развитие культурных традиций.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II. Основные цели, задачи, сроки реализации муниципальной Программы. Целевые индикаторы и показатели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Основными целями настоящей Программы являются: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- сохранение и развитие культурного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последующее формирование культурной самобытности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достижения намеченных целей в рамках настоящей Программы предполагается решение следующих задач: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формирование деятельного культурного пространства и активизация творчества в культуре;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развитие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условиях реформы местного самоуправления;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развитие новых форм деятельности в сфере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сосредоточение бюджетных средств на приоритетных направлениях развития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обеспечение деятельности муниципальных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укрепление и развитие материально – технической базы учреждений культуры</w:t>
      </w:r>
    </w:p>
    <w:p w:rsidR="003D19EF" w:rsidRPr="00021F2D" w:rsidRDefault="00C73C3E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 Программы 202</w:t>
      </w:r>
      <w:r w:rsidR="00DF70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DF707A">
        <w:rPr>
          <w:rFonts w:ascii="Arial" w:hAnsi="Arial" w:cs="Arial"/>
          <w:sz w:val="24"/>
          <w:szCs w:val="24"/>
        </w:rPr>
        <w:t>4</w:t>
      </w:r>
      <w:r w:rsidR="008F228A">
        <w:rPr>
          <w:rFonts w:ascii="Arial" w:hAnsi="Arial" w:cs="Arial"/>
          <w:sz w:val="24"/>
          <w:szCs w:val="24"/>
        </w:rPr>
        <w:t xml:space="preserve"> </w:t>
      </w:r>
      <w:r w:rsidR="003D19EF" w:rsidRPr="00021F2D">
        <w:rPr>
          <w:rFonts w:ascii="Arial" w:hAnsi="Arial" w:cs="Arial"/>
          <w:sz w:val="24"/>
          <w:szCs w:val="24"/>
        </w:rPr>
        <w:t>годы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Целевые индикаторы и показатели Программы приведены в приложении № 1.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III. Система программных мероприятий и ресурсное обеспечение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Система программных мероприятий, в т.ч. ее ресурсное обеспечение, с разбивкой по годам, источникам и направлениям финансирования приведена в таблице N 1.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</w:t>
      </w:r>
      <w:r w:rsidRPr="00021F2D">
        <w:rPr>
          <w:rFonts w:ascii="Arial" w:hAnsi="Arial" w:cs="Arial"/>
          <w:sz w:val="24"/>
          <w:szCs w:val="24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«Развитие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DF707A">
        <w:rPr>
          <w:rFonts w:ascii="Arial" w:hAnsi="Arial" w:cs="Arial"/>
          <w:sz w:val="24"/>
          <w:szCs w:val="24"/>
        </w:rPr>
        <w:t>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="00C73C3E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>гг».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Таблица 1 – Система программных мероприятий и ресурсное обеспечение Программы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tbl>
      <w:tblPr>
        <w:tblW w:w="10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803"/>
        <w:gridCol w:w="104"/>
        <w:gridCol w:w="1388"/>
        <w:gridCol w:w="1084"/>
        <w:gridCol w:w="1147"/>
        <w:gridCol w:w="1013"/>
        <w:gridCol w:w="868"/>
        <w:gridCol w:w="869"/>
      </w:tblGrid>
      <w:tr w:rsidR="003D19EF" w:rsidRPr="00021F2D" w:rsidTr="008F228A">
        <w:trPr>
          <w:trHeight w:val="242"/>
        </w:trPr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Сроки выполнения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Источник</w:t>
            </w:r>
          </w:p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38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  <w:proofErr w:type="spellStart"/>
            <w:r w:rsidRPr="008F228A">
              <w:rPr>
                <w:rFonts w:ascii="Arial" w:hAnsi="Arial" w:cs="Arial"/>
                <w:sz w:val="18"/>
                <w:szCs w:val="18"/>
              </w:rPr>
              <w:t>финансирования</w:t>
            </w:r>
            <w:proofErr w:type="gramStart"/>
            <w:r w:rsidRPr="008F228A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8F228A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8F22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19EF" w:rsidRPr="00021F2D" w:rsidTr="008F228A">
        <w:trPr>
          <w:trHeight w:val="145"/>
        </w:trPr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</w:t>
            </w:r>
            <w:r w:rsidR="003D19EF" w:rsidRPr="008F228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DF707A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</w:t>
            </w:r>
            <w:r w:rsidR="00DF707A" w:rsidRPr="008F2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DF707A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</w:t>
            </w:r>
            <w:r w:rsidR="00DF707A" w:rsidRPr="008F22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D19EF" w:rsidRPr="00021F2D" w:rsidTr="008F228A">
        <w:trPr>
          <w:trHeight w:val="242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3D19EF" w:rsidRPr="00021F2D" w:rsidTr="003D19EF">
        <w:trPr>
          <w:trHeight w:val="696"/>
        </w:trPr>
        <w:tc>
          <w:tcPr>
            <w:tcW w:w="102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3D19EF" w:rsidRPr="00021F2D" w:rsidTr="008F228A">
        <w:trPr>
          <w:trHeight w:val="1165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1.1 Объемы финансирования Программы по источникам и годам,         в т.ч.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2675997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894563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867788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913556</w:t>
            </w:r>
          </w:p>
        </w:tc>
      </w:tr>
      <w:tr w:rsidR="00DF707A" w:rsidRPr="00021F2D" w:rsidTr="008F228A">
        <w:trPr>
          <w:trHeight w:val="696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КУК «Шумаковский ЦСДК»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КУК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«Шумаковский ЦСДК»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DF707A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2675997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894563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867788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913556</w:t>
            </w:r>
          </w:p>
        </w:tc>
      </w:tr>
    </w:tbl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>е.</w:t>
      </w:r>
    </w:p>
    <w:p w:rsidR="003D19EF" w:rsidRPr="00021F2D" w:rsidRDefault="00C73C3E" w:rsidP="003D1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Расчет расходов на 202</w:t>
      </w:r>
      <w:r w:rsidR="00DF707A">
        <w:rPr>
          <w:rFonts w:ascii="Arial" w:hAnsi="Arial" w:cs="Arial"/>
          <w:sz w:val="24"/>
          <w:szCs w:val="24"/>
        </w:rPr>
        <w:t>2</w:t>
      </w:r>
      <w:r w:rsidR="003D19EF" w:rsidRPr="00021F2D">
        <w:rPr>
          <w:rFonts w:ascii="Arial" w:hAnsi="Arial" w:cs="Arial"/>
          <w:sz w:val="24"/>
          <w:szCs w:val="24"/>
        </w:rPr>
        <w:t xml:space="preserve"> год  произведен исходя из потребности в муниципальных услугах, включенных в реестр расходных обязатель</w:t>
      </w:r>
      <w:proofErr w:type="gramStart"/>
      <w:r w:rsidR="003D19EF" w:rsidRPr="00021F2D">
        <w:rPr>
          <w:rFonts w:ascii="Arial" w:hAnsi="Arial" w:cs="Arial"/>
          <w:sz w:val="24"/>
          <w:szCs w:val="24"/>
        </w:rPr>
        <w:t>ств гл</w:t>
      </w:r>
      <w:proofErr w:type="gramEnd"/>
      <w:r w:rsidR="003D19EF" w:rsidRPr="00021F2D">
        <w:rPr>
          <w:rFonts w:ascii="Arial" w:hAnsi="Arial" w:cs="Arial"/>
          <w:sz w:val="24"/>
          <w:szCs w:val="24"/>
        </w:rPr>
        <w:t>авного распорядителя средств местного бюджета.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IV. Нормативное обеспечение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V. Механизм реализации муниципальной целевой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021F2D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b/>
          <w:bCs/>
          <w:sz w:val="24"/>
          <w:szCs w:val="24"/>
        </w:rPr>
        <w:t xml:space="preserve"> ходом ее реализации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Управление и </w:t>
      </w:r>
      <w:proofErr w:type="gramStart"/>
      <w:r w:rsidRPr="00021F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z w:val="24"/>
          <w:szCs w:val="24"/>
        </w:rPr>
        <w:t xml:space="preserve"> реализацией Программы осуществляет муниципальный заказчик Программы - Администрация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Текущее управление Программой осуществляют руководители муниципальных учреждений культуры.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Ежегодно и после срока реализации Программы директор </w:t>
      </w:r>
      <w:r>
        <w:rPr>
          <w:rFonts w:ascii="Arial" w:hAnsi="Arial" w:cs="Arial"/>
          <w:sz w:val="24"/>
          <w:szCs w:val="24"/>
        </w:rPr>
        <w:t>КУК</w:t>
      </w:r>
      <w:r w:rsidRPr="00021F2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ЦСДК</w:t>
      </w:r>
      <w:r w:rsidRPr="00021F2D">
        <w:rPr>
          <w:rFonts w:ascii="Arial" w:hAnsi="Arial" w:cs="Arial"/>
          <w:sz w:val="24"/>
          <w:szCs w:val="24"/>
        </w:rPr>
        <w:t xml:space="preserve">» представляет отчет о реализации Программы в Администрацию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установленном поря</w:t>
      </w:r>
      <w:r>
        <w:rPr>
          <w:rFonts w:ascii="Arial" w:hAnsi="Arial" w:cs="Arial"/>
          <w:sz w:val="24"/>
          <w:szCs w:val="24"/>
        </w:rPr>
        <w:t>дке</w:t>
      </w:r>
      <w:r w:rsidRPr="00021F2D">
        <w:rPr>
          <w:rFonts w:ascii="Arial" w:hAnsi="Arial" w:cs="Arial"/>
          <w:sz w:val="24"/>
          <w:szCs w:val="24"/>
        </w:rPr>
        <w:t>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Корректировка Программы, в том числе включение в нее новых мероприятий, осуществляется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 xml:space="preserve">е по предложению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социокультурное развитие населения муниципального образования.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фактическое использование бюджетных средств  х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                     утвержденный план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знаменателе – количество индикаторов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x1 + x2 + …+ x6 x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 6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значении показателя эффективности: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100 процентов – реализация программы считается 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мене 100 процентов – реализация Программы считается неэффективной;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расширение возможностей граждан в получении культурно – досуговых услуг;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осуществление прав граждан на приобщение к культурным ценностям;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культурно-досуговых мероприятий;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3D19EF" w:rsidRPr="00021F2D" w:rsidRDefault="003D19EF" w:rsidP="00C73C3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sz w:val="24"/>
          <w:szCs w:val="24"/>
        </w:rPr>
      </w:pPr>
    </w:p>
    <w:p w:rsidR="003D19EF" w:rsidRPr="00AC3D8E" w:rsidRDefault="003D19EF" w:rsidP="003D19E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C3D8E">
        <w:rPr>
          <w:b/>
          <w:snapToGrid w:val="0"/>
          <w:sz w:val="24"/>
          <w:szCs w:val="24"/>
        </w:rPr>
        <w:t>Муниципальная подпрограмма «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</w:t>
      </w:r>
      <w:r w:rsidR="00996DF7">
        <w:rPr>
          <w:b/>
          <w:sz w:val="24"/>
          <w:szCs w:val="24"/>
        </w:rPr>
        <w:t xml:space="preserve"> района Курской области на 202</w:t>
      </w:r>
      <w:r w:rsidR="00DF707A">
        <w:rPr>
          <w:b/>
          <w:sz w:val="24"/>
          <w:szCs w:val="24"/>
        </w:rPr>
        <w:t>2</w:t>
      </w:r>
      <w:r w:rsidR="008F228A">
        <w:rPr>
          <w:b/>
          <w:sz w:val="24"/>
          <w:szCs w:val="24"/>
        </w:rPr>
        <w:t xml:space="preserve"> год</w:t>
      </w:r>
      <w:r w:rsidR="00996DF7">
        <w:rPr>
          <w:b/>
          <w:sz w:val="24"/>
          <w:szCs w:val="24"/>
        </w:rPr>
        <w:t xml:space="preserve"> и плановый период 202</w:t>
      </w:r>
      <w:r w:rsidR="00DF707A">
        <w:rPr>
          <w:b/>
          <w:sz w:val="24"/>
          <w:szCs w:val="24"/>
        </w:rPr>
        <w:t xml:space="preserve">3 </w:t>
      </w:r>
      <w:r w:rsidR="00996DF7">
        <w:rPr>
          <w:b/>
          <w:sz w:val="24"/>
          <w:szCs w:val="24"/>
        </w:rPr>
        <w:t>и 202</w:t>
      </w:r>
      <w:r w:rsidR="00DF707A">
        <w:rPr>
          <w:b/>
          <w:sz w:val="24"/>
          <w:szCs w:val="24"/>
        </w:rPr>
        <w:t>4</w:t>
      </w:r>
      <w:r w:rsidRPr="00AC3D8E">
        <w:rPr>
          <w:b/>
          <w:sz w:val="24"/>
          <w:szCs w:val="24"/>
        </w:rPr>
        <w:t>гг</w:t>
      </w:r>
      <w:r w:rsidR="008F228A">
        <w:rPr>
          <w:b/>
          <w:sz w:val="24"/>
          <w:szCs w:val="24"/>
        </w:rPr>
        <w:t>.</w:t>
      </w:r>
    </w:p>
    <w:p w:rsidR="003D19EF" w:rsidRDefault="003D19EF" w:rsidP="003D19EF">
      <w:pPr>
        <w:pStyle w:val="ConsPlusNormal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                                                     </w:t>
      </w:r>
    </w:p>
    <w:p w:rsidR="003D19EF" w:rsidRPr="004432E5" w:rsidRDefault="003D19EF" w:rsidP="003D19EF">
      <w:pPr>
        <w:pStyle w:val="ConsPlusNormal"/>
        <w:jc w:val="center"/>
        <w:rPr>
          <w:b/>
          <w:bCs/>
          <w:sz w:val="24"/>
          <w:szCs w:val="24"/>
        </w:rPr>
      </w:pPr>
      <w:r w:rsidRPr="004432E5">
        <w:rPr>
          <w:b/>
          <w:bCs/>
          <w:sz w:val="24"/>
          <w:szCs w:val="24"/>
        </w:rPr>
        <w:t>ПАСПОРТ</w:t>
      </w:r>
    </w:p>
    <w:p w:rsidR="003D19EF" w:rsidRDefault="003D19EF" w:rsidP="003D19EF">
      <w:pPr>
        <w:pStyle w:val="ConsPlusNormal"/>
        <w:ind w:firstLine="0"/>
        <w:jc w:val="center"/>
        <w:rPr>
          <w:b/>
          <w:sz w:val="24"/>
          <w:szCs w:val="24"/>
        </w:rPr>
      </w:pPr>
      <w:r w:rsidRPr="004432E5">
        <w:rPr>
          <w:b/>
          <w:snapToGrid w:val="0"/>
          <w:sz w:val="24"/>
          <w:szCs w:val="24"/>
        </w:rPr>
        <w:t xml:space="preserve">муниципальной подпрограммы 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</w:t>
      </w:r>
      <w:r w:rsidR="00996DF7">
        <w:rPr>
          <w:b/>
          <w:sz w:val="24"/>
          <w:szCs w:val="24"/>
        </w:rPr>
        <w:t xml:space="preserve"> района Курской области на 202</w:t>
      </w:r>
      <w:r w:rsidR="00DF707A">
        <w:rPr>
          <w:b/>
          <w:sz w:val="24"/>
          <w:szCs w:val="24"/>
        </w:rPr>
        <w:t xml:space="preserve">2 </w:t>
      </w:r>
      <w:r w:rsidR="008F228A">
        <w:rPr>
          <w:b/>
          <w:sz w:val="24"/>
          <w:szCs w:val="24"/>
        </w:rPr>
        <w:t>год</w:t>
      </w:r>
      <w:r w:rsidRPr="00AC3D8E">
        <w:rPr>
          <w:b/>
          <w:sz w:val="24"/>
          <w:szCs w:val="24"/>
        </w:rPr>
        <w:t xml:space="preserve"> и плановый период</w:t>
      </w:r>
      <w:r w:rsidR="00996DF7">
        <w:rPr>
          <w:b/>
          <w:sz w:val="24"/>
          <w:szCs w:val="24"/>
        </w:rPr>
        <w:t xml:space="preserve"> 202</w:t>
      </w:r>
      <w:r w:rsidR="00DF707A">
        <w:rPr>
          <w:b/>
          <w:sz w:val="24"/>
          <w:szCs w:val="24"/>
        </w:rPr>
        <w:t>3</w:t>
      </w:r>
      <w:r w:rsidR="00996DF7">
        <w:rPr>
          <w:b/>
          <w:sz w:val="24"/>
          <w:szCs w:val="24"/>
        </w:rPr>
        <w:t xml:space="preserve"> и 202</w:t>
      </w:r>
      <w:r w:rsidR="00DF707A">
        <w:rPr>
          <w:b/>
          <w:sz w:val="24"/>
          <w:szCs w:val="24"/>
        </w:rPr>
        <w:t>4</w:t>
      </w:r>
      <w:r w:rsidR="008F228A">
        <w:rPr>
          <w:b/>
          <w:sz w:val="24"/>
          <w:szCs w:val="24"/>
        </w:rPr>
        <w:t xml:space="preserve"> </w:t>
      </w:r>
      <w:proofErr w:type="spellStart"/>
      <w:proofErr w:type="gramStart"/>
      <w:r w:rsidRPr="00AC3D8E">
        <w:rPr>
          <w:b/>
          <w:sz w:val="24"/>
          <w:szCs w:val="24"/>
        </w:rPr>
        <w:t>гг</w:t>
      </w:r>
      <w:proofErr w:type="spellEnd"/>
      <w:proofErr w:type="gramEnd"/>
    </w:p>
    <w:p w:rsidR="003D19EF" w:rsidRPr="00021F2D" w:rsidRDefault="003D19EF" w:rsidP="003D19EF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3D19EF" w:rsidRPr="00021F2D" w:rsidTr="003D19EF">
        <w:trPr>
          <w:trHeight w:val="603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4432E5" w:rsidRDefault="003D19EF" w:rsidP="003D19E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4432E5">
              <w:rPr>
                <w:snapToGrid w:val="0"/>
                <w:sz w:val="24"/>
                <w:szCs w:val="24"/>
              </w:rPr>
              <w:t>Муниципальная подпрограмма «</w:t>
            </w:r>
            <w:r w:rsidRPr="004432E5">
              <w:rPr>
                <w:bCs/>
                <w:sz w:val="24"/>
                <w:szCs w:val="24"/>
              </w:rPr>
              <w:t xml:space="preserve">Учреждения культуры и  мероприятия в сфере культуры и кинематографии» муниципальной программы </w:t>
            </w:r>
            <w:r w:rsidRPr="004432E5">
              <w:rPr>
                <w:sz w:val="24"/>
                <w:szCs w:val="24"/>
              </w:rPr>
              <w:t>«Развитие культуры в Шумаковском сельсовете Солнцевского района Курско</w:t>
            </w:r>
            <w:r w:rsidR="00996DF7">
              <w:rPr>
                <w:sz w:val="24"/>
                <w:szCs w:val="24"/>
              </w:rPr>
              <w:t>й области на 202</w:t>
            </w:r>
            <w:r w:rsidR="00DF707A">
              <w:rPr>
                <w:sz w:val="24"/>
                <w:szCs w:val="24"/>
              </w:rPr>
              <w:t>2</w:t>
            </w:r>
            <w:r w:rsidR="008F228A">
              <w:rPr>
                <w:sz w:val="24"/>
                <w:szCs w:val="24"/>
              </w:rPr>
              <w:t xml:space="preserve"> год</w:t>
            </w:r>
            <w:r w:rsidR="00996DF7">
              <w:rPr>
                <w:sz w:val="24"/>
                <w:szCs w:val="24"/>
              </w:rPr>
              <w:t xml:space="preserve"> и плановый период 202</w:t>
            </w:r>
            <w:r w:rsidR="00DF707A">
              <w:rPr>
                <w:sz w:val="24"/>
                <w:szCs w:val="24"/>
              </w:rPr>
              <w:t>3</w:t>
            </w:r>
            <w:r w:rsidR="00996DF7">
              <w:rPr>
                <w:sz w:val="24"/>
                <w:szCs w:val="24"/>
              </w:rPr>
              <w:t xml:space="preserve"> и 202</w:t>
            </w:r>
            <w:r w:rsidR="00DF707A">
              <w:rPr>
                <w:sz w:val="24"/>
                <w:szCs w:val="24"/>
              </w:rPr>
              <w:t>4</w:t>
            </w:r>
            <w:r w:rsidR="008F22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32E5">
              <w:rPr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Разработчики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населения услугами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качества жизни населения  путем развития услуг в сфере культуры                                                  </w:t>
            </w:r>
          </w:p>
        </w:tc>
      </w:tr>
      <w:tr w:rsidR="003D19EF" w:rsidRPr="00021F2D" w:rsidTr="003D19EF">
        <w:trPr>
          <w:trHeight w:val="831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и развитие творческой деятельности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инфраструктуры сферы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кадрового потенциала сферы культуры.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1F2D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культуры.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природного и историко-культурного наследия     сельсовета,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Осуществление активной рекламно - информационной        деятельности, направленной на формирование имиджа        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3D19EF" w:rsidRPr="00021F2D" w:rsidTr="003D19EF">
        <w:trPr>
          <w:trHeight w:val="56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3D19EF" w:rsidRPr="00021F2D" w:rsidTr="003D19EF">
        <w:trPr>
          <w:trHeight w:val="60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Сроки и этапы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C73C3E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  <w:r w:rsidR="003D19EF" w:rsidRPr="00021F2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D19EF" w:rsidRPr="00021F2D" w:rsidTr="003D19EF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Объемы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источники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Подпрограммы,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в том числе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 годам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</w:t>
            </w:r>
            <w:r w:rsidRPr="00021F2D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3D19EF" w:rsidRPr="00021F2D" w:rsidTr="003D19EF">
        <w:trPr>
          <w:trHeight w:val="804"/>
        </w:trPr>
        <w:tc>
          <w:tcPr>
            <w:tcW w:w="38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996DF7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503DE" w:rsidRPr="00021F2D" w:rsidTr="003D19EF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3DE" w:rsidRPr="00021F2D" w:rsidRDefault="006503DE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DF707A" w:rsidP="006503DE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2675997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DF707A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894653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DF707A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867788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DF707A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913556</w:t>
            </w:r>
          </w:p>
        </w:tc>
      </w:tr>
      <w:tr w:rsidR="003D19EF" w:rsidRPr="00021F2D" w:rsidTr="003D19EF">
        <w:trPr>
          <w:trHeight w:val="371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Планируемые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результаты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посещаемости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на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                                 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посещений  театрально-концертных мероприятий до 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увеличение численности участников культурно - досуговых     мероприятий, проводимых муниципальными учре</w:t>
            </w:r>
            <w:r w:rsidR="00996DF7">
              <w:rPr>
                <w:rFonts w:ascii="Arial" w:hAnsi="Arial" w:cs="Arial"/>
                <w:sz w:val="24"/>
                <w:szCs w:val="24"/>
              </w:rPr>
              <w:t>ждениями  культуры, до 9% к 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году;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материально-технической базы объектов  культуры;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и рациональное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использование природного потенциала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культурно-исторического наследия  сельсовета                </w:t>
            </w:r>
          </w:p>
        </w:tc>
      </w:tr>
    </w:tbl>
    <w:p w:rsidR="003D19EF" w:rsidRPr="00021F2D" w:rsidRDefault="003D19EF" w:rsidP="003D19EF">
      <w:pPr>
        <w:pStyle w:val="ConsPlusNormal"/>
        <w:outlineLvl w:val="1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 xml:space="preserve">1. Характеристика текущего состояния </w:t>
      </w: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  <w:r w:rsidRPr="00021F2D">
        <w:rPr>
          <w:sz w:val="24"/>
          <w:szCs w:val="24"/>
        </w:rPr>
        <w:t xml:space="preserve">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</w:t>
      </w:r>
    </w:p>
    <w:p w:rsidR="003D19EF" w:rsidRPr="00021F2D" w:rsidRDefault="003D19EF" w:rsidP="003D19EF">
      <w:pPr>
        <w:pStyle w:val="ConsPlusNormal"/>
        <w:ind w:firstLine="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lastRenderedPageBreak/>
        <w:t xml:space="preserve"> Расширение деятельности  </w:t>
      </w:r>
      <w:r>
        <w:rPr>
          <w:sz w:val="24"/>
          <w:szCs w:val="24"/>
        </w:rPr>
        <w:t>КУК</w:t>
      </w:r>
      <w:r w:rsidRPr="00021F2D">
        <w:rPr>
          <w:sz w:val="24"/>
          <w:szCs w:val="24"/>
        </w:rPr>
        <w:t xml:space="preserve"> «</w:t>
      </w:r>
      <w:r>
        <w:rPr>
          <w:sz w:val="24"/>
          <w:szCs w:val="24"/>
        </w:rPr>
        <w:t>Шумаковский</w:t>
      </w:r>
      <w:r w:rsidRPr="00021F2D">
        <w:rPr>
          <w:sz w:val="24"/>
          <w:szCs w:val="24"/>
        </w:rPr>
        <w:t xml:space="preserve"> </w:t>
      </w:r>
      <w:r>
        <w:rPr>
          <w:sz w:val="24"/>
          <w:szCs w:val="24"/>
        </w:rPr>
        <w:t>ЦСДК</w:t>
      </w:r>
      <w:r w:rsidRPr="00021F2D">
        <w:rPr>
          <w:sz w:val="24"/>
          <w:szCs w:val="24"/>
        </w:rPr>
        <w:t>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Сохранение и развитие лучших традиций культурного досуга </w:t>
      </w:r>
      <w:proofErr w:type="gramStart"/>
      <w:r w:rsidRPr="00021F2D">
        <w:rPr>
          <w:sz w:val="24"/>
          <w:szCs w:val="24"/>
        </w:rPr>
        <w:t>зависит</w:t>
      </w:r>
      <w:proofErr w:type="gramEnd"/>
      <w:r w:rsidRPr="00021F2D">
        <w:rPr>
          <w:sz w:val="24"/>
          <w:szCs w:val="24"/>
        </w:rPr>
        <w:t xml:space="preserve"> прежде всего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закупки необходимого светового и звукового оборудования, костюмов, оснащения современным информационным и технологическим оборудованием.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пространства,  прежде всего </w:t>
      </w:r>
      <w:proofErr w:type="gramStart"/>
      <w:r w:rsidRPr="00021F2D">
        <w:rPr>
          <w:sz w:val="24"/>
          <w:szCs w:val="24"/>
        </w:rPr>
        <w:t>на те</w:t>
      </w:r>
      <w:proofErr w:type="gramEnd"/>
      <w:r w:rsidRPr="00021F2D">
        <w:rPr>
          <w:sz w:val="24"/>
          <w:szCs w:val="24"/>
        </w:rPr>
        <w:t xml:space="preserve"> организации культуры, которые формируют поселковое пространство и делают интересным имидж территории. Одно из направлений в данной работе - это участие в отраслевых мероприятиях, призванных показывать новые ориентиры развития культурного рынка, что способствует дальнейшему развитию культурной инфраструктуры.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2. Цели и задачи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Цель Подпрограммы - повышение качества жизни населения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 w:rsidRPr="00021F2D">
        <w:rPr>
          <w:sz w:val="24"/>
          <w:szCs w:val="24"/>
        </w:rPr>
        <w:t>путем развития услуг в сфере культуры: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повышение качества услуг в сфере культуры;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сохранение, использование, популяризация культурно-исторического наследия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поддержка и развитие творческой деятельности на территории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модернизация инфраструктуры 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поддержка кадрового потенциала сферы культуры.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3. Сроки и этапы реализации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8F228A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Реализация будет осуществляться в один этап. Срок реализации </w:t>
      </w:r>
      <w:r w:rsidR="00C73C3E">
        <w:rPr>
          <w:sz w:val="24"/>
          <w:szCs w:val="24"/>
        </w:rPr>
        <w:t>202</w:t>
      </w:r>
      <w:r w:rsidR="00DF707A">
        <w:rPr>
          <w:sz w:val="24"/>
          <w:szCs w:val="24"/>
        </w:rPr>
        <w:t>2</w:t>
      </w:r>
      <w:r w:rsidR="00C73C3E">
        <w:rPr>
          <w:sz w:val="24"/>
          <w:szCs w:val="24"/>
        </w:rPr>
        <w:t>-202</w:t>
      </w:r>
      <w:r w:rsidR="00DF707A">
        <w:rPr>
          <w:sz w:val="24"/>
          <w:szCs w:val="24"/>
        </w:rPr>
        <w:t>4</w:t>
      </w:r>
      <w:r w:rsidRPr="00021F2D">
        <w:rPr>
          <w:sz w:val="24"/>
          <w:szCs w:val="24"/>
        </w:rPr>
        <w:t xml:space="preserve"> год</w:t>
      </w:r>
      <w:r w:rsidR="008F228A">
        <w:rPr>
          <w:sz w:val="24"/>
          <w:szCs w:val="24"/>
        </w:rPr>
        <w:t>ы</w:t>
      </w: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4. Характеристика основных мероприятий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Проведение мероприятий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 и установить устойчивую обратную связь.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Это приведет к созданию единого культурного и информационного пространства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сохранению и популяризации культурно-исторического наследия. В результате повысится доступность культурных услуг для всех категорий и групп населения.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Предусматривается проведение следующих мероприятий в области культуры: 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8"/>
        <w:gridCol w:w="1519"/>
        <w:gridCol w:w="567"/>
        <w:gridCol w:w="567"/>
        <w:gridCol w:w="709"/>
        <w:gridCol w:w="1134"/>
        <w:gridCol w:w="567"/>
        <w:gridCol w:w="425"/>
        <w:gridCol w:w="425"/>
        <w:gridCol w:w="709"/>
        <w:gridCol w:w="142"/>
        <w:gridCol w:w="850"/>
        <w:gridCol w:w="1843"/>
      </w:tblGrid>
      <w:tr w:rsidR="003D19EF" w:rsidRPr="00021F2D" w:rsidTr="00282527">
        <w:tc>
          <w:tcPr>
            <w:tcW w:w="567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N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2127" w:type="dxa"/>
            <w:gridSpan w:val="2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Мероприятия  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по реализации Программы</w:t>
            </w:r>
          </w:p>
        </w:tc>
        <w:tc>
          <w:tcPr>
            <w:tcW w:w="1134" w:type="dxa"/>
            <w:gridSpan w:val="2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Источники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709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Сроки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4252" w:type="dxa"/>
            <w:gridSpan w:val="7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Объе</w:t>
            </w:r>
            <w:r>
              <w:rPr>
                <w:rFonts w:ascii="Arial" w:hAnsi="Arial" w:cs="Arial"/>
                <w:sz w:val="20"/>
                <w:szCs w:val="20"/>
              </w:rPr>
              <w:t>м финансирования по годам (</w:t>
            </w:r>
            <w:r w:rsidRPr="00AC3D8E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1843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Ответственный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за выполнение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мероприятий            </w:t>
            </w:r>
          </w:p>
        </w:tc>
      </w:tr>
      <w:tr w:rsidR="003D19EF" w:rsidRPr="00021F2D" w:rsidTr="00282527">
        <w:tc>
          <w:tcPr>
            <w:tcW w:w="567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1134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 xml:space="preserve">Всего   </w:t>
            </w:r>
          </w:p>
        </w:tc>
        <w:tc>
          <w:tcPr>
            <w:tcW w:w="992" w:type="dxa"/>
            <w:gridSpan w:val="2"/>
          </w:tcPr>
          <w:p w:rsidR="003D19EF" w:rsidRPr="00AC3D8E" w:rsidRDefault="003D19EF" w:rsidP="00DF707A">
            <w:pPr>
              <w:pStyle w:val="ConsPlusNormal"/>
              <w:ind w:firstLine="0"/>
              <w:jc w:val="both"/>
            </w:pPr>
            <w:r w:rsidRPr="00AC3D8E">
              <w:t>20</w:t>
            </w:r>
            <w:r w:rsidR="00996DF7">
              <w:t>2</w:t>
            </w:r>
            <w:r w:rsidR="00DF707A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D19EF" w:rsidRPr="00AC3D8E" w:rsidRDefault="00996DF7" w:rsidP="00DF707A">
            <w:pPr>
              <w:pStyle w:val="ConsPlusNormal"/>
              <w:ind w:firstLine="0"/>
              <w:jc w:val="both"/>
            </w:pPr>
            <w:r>
              <w:t>202</w:t>
            </w:r>
            <w:r w:rsidR="00DF707A"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3D19EF" w:rsidRPr="00AC3D8E" w:rsidRDefault="00996DF7" w:rsidP="00DF707A">
            <w:pPr>
              <w:pStyle w:val="ConsPlusNormal"/>
              <w:ind w:firstLine="0"/>
              <w:jc w:val="both"/>
            </w:pPr>
            <w:r>
              <w:t>202</w:t>
            </w:r>
            <w:r w:rsidR="00DF707A">
              <w:t>4</w:t>
            </w:r>
          </w:p>
        </w:tc>
        <w:tc>
          <w:tcPr>
            <w:tcW w:w="1843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</w:tr>
      <w:tr w:rsidR="003D19EF" w:rsidRPr="00021F2D" w:rsidTr="00282527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1  </w:t>
            </w:r>
          </w:p>
        </w:tc>
        <w:tc>
          <w:tcPr>
            <w:tcW w:w="2127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  <w:tc>
          <w:tcPr>
            <w:tcW w:w="709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4     </w:t>
            </w:r>
          </w:p>
        </w:tc>
        <w:tc>
          <w:tcPr>
            <w:tcW w:w="1134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5    </w:t>
            </w:r>
          </w:p>
        </w:tc>
        <w:tc>
          <w:tcPr>
            <w:tcW w:w="992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6    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</w:tr>
      <w:tr w:rsidR="003D19EF" w:rsidRPr="00021F2D" w:rsidTr="00282527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7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bCs/>
                <w:sz w:val="20"/>
                <w:szCs w:val="20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9EF" w:rsidRPr="00AC3D8E" w:rsidRDefault="00C73C3E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F707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DF70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D19EF" w:rsidRPr="003370CB" w:rsidRDefault="00DF707A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2675997</w:t>
            </w:r>
          </w:p>
        </w:tc>
        <w:tc>
          <w:tcPr>
            <w:tcW w:w="992" w:type="dxa"/>
            <w:gridSpan w:val="2"/>
            <w:vAlign w:val="center"/>
          </w:tcPr>
          <w:p w:rsidR="003D19EF" w:rsidRPr="003370CB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894653</w:t>
            </w:r>
          </w:p>
        </w:tc>
        <w:tc>
          <w:tcPr>
            <w:tcW w:w="1134" w:type="dxa"/>
            <w:gridSpan w:val="2"/>
            <w:vAlign w:val="center"/>
          </w:tcPr>
          <w:p w:rsidR="003D19EF" w:rsidRPr="008F228A" w:rsidRDefault="00DF707A" w:rsidP="003D1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28A">
              <w:rPr>
                <w:rFonts w:ascii="Arial" w:hAnsi="Arial" w:cs="Arial"/>
                <w:sz w:val="20"/>
                <w:szCs w:val="20"/>
              </w:rPr>
              <w:t>867788</w:t>
            </w:r>
          </w:p>
        </w:tc>
        <w:tc>
          <w:tcPr>
            <w:tcW w:w="992" w:type="dxa"/>
            <w:gridSpan w:val="2"/>
            <w:vAlign w:val="center"/>
          </w:tcPr>
          <w:p w:rsidR="003D19EF" w:rsidRPr="008F228A" w:rsidRDefault="00DF707A" w:rsidP="003D1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28A">
              <w:rPr>
                <w:rFonts w:ascii="Arial" w:hAnsi="Arial" w:cs="Arial"/>
                <w:sz w:val="20"/>
                <w:szCs w:val="20"/>
              </w:rPr>
              <w:t>867788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2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DF707A" w:rsidRPr="00AC3D8E" w:rsidRDefault="00DF707A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Подписка </w:t>
            </w: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периодических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 xml:space="preserve">изданий                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3370CB" w:rsidRDefault="00F32BD9" w:rsidP="00F32BD9">
            <w:pPr>
              <w:pStyle w:val="ConsPlusNormal"/>
              <w:ind w:firstLine="0"/>
              <w:jc w:val="both"/>
            </w:pPr>
            <w:r>
              <w:t>72028</w:t>
            </w:r>
          </w:p>
        </w:tc>
        <w:tc>
          <w:tcPr>
            <w:tcW w:w="992" w:type="dxa"/>
            <w:gridSpan w:val="2"/>
            <w:vAlign w:val="bottom"/>
          </w:tcPr>
          <w:p w:rsidR="00DF707A" w:rsidRPr="003370CB" w:rsidRDefault="00DF707A" w:rsidP="00650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707A" w:rsidRPr="003370CB" w:rsidRDefault="00DF707A" w:rsidP="00DF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Иные бюджетные ассигнования</w:t>
            </w:r>
          </w:p>
          <w:p w:rsidR="00DF707A" w:rsidRPr="00AC3D8E" w:rsidRDefault="00DF707A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приобретение оргтехники,    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оборудования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3370CB" w:rsidRDefault="00F32BD9" w:rsidP="003D19EF">
            <w:pPr>
              <w:pStyle w:val="ConsPlusNormal"/>
              <w:ind w:firstLine="0"/>
              <w:jc w:val="both"/>
            </w:pPr>
            <w: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4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rPr>
                <w:bCs/>
                <w:snapToGrid w:val="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A81C16" w:rsidRDefault="00A81C16" w:rsidP="003D19EF">
            <w:pPr>
              <w:pStyle w:val="ConsPlusNormal"/>
              <w:ind w:firstLine="0"/>
              <w:jc w:val="both"/>
              <w:rPr>
                <w:highlight w:val="yellow"/>
              </w:rPr>
            </w:pPr>
            <w:r w:rsidRPr="00A81C16">
              <w:t>0</w:t>
            </w:r>
          </w:p>
        </w:tc>
        <w:tc>
          <w:tcPr>
            <w:tcW w:w="992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10632" w:type="dxa"/>
            <w:gridSpan w:val="14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КУК «Шумаковский  ЦСДК»» Солнцевского района"</w:t>
            </w:r>
          </w:p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Выполнение отдельных функций КУК «Шумаковский  ЦСДК» Солнцевского района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Новогодние и Рождественские праздники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Проводы русской зимы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6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защитника   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Отечества  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Международный женский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8 Марта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Пасхальные праздники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Районный конкурс 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эстрадной (русско-народной) песни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1 Мая - День Весны и Труда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Победы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защиты детей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семьи, любви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 верности 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lastRenderedPageBreak/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 xml:space="preserve">КУК «Шумаковский  </w:t>
            </w:r>
            <w:r w:rsidRPr="00AC3D8E">
              <w:lastRenderedPageBreak/>
              <w:t>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     ВДВ, памяти погибших в Афганистане и Чеченской Респу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AC3D8E">
              <w:rPr>
                <w:rFonts w:ascii="Arial" w:hAnsi="Arial" w:cs="Arial"/>
                <w:sz w:val="20"/>
                <w:szCs w:val="20"/>
              </w:rPr>
              <w:t>лике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 xml:space="preserve"> КУК «Шумаковский  ЦСДК»»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Осенний бал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пожилого человека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матери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села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0632" w:type="dxa"/>
            <w:gridSpan w:val="14"/>
          </w:tcPr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Укрепление материально-технической базы КУК «Шумаковский  ЦСДК»»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96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</w:tr>
    </w:tbl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5. Ресурсное обеспечение</w:t>
      </w:r>
    </w:p>
    <w:p w:rsidR="003D19EF" w:rsidRPr="003370CB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Источником финансирования Программы является местный</w:t>
      </w:r>
      <w:r w:rsidR="006503DE" w:rsidRPr="003370CB">
        <w:rPr>
          <w:sz w:val="24"/>
          <w:szCs w:val="24"/>
        </w:rPr>
        <w:t xml:space="preserve"> и областной </w:t>
      </w:r>
      <w:r w:rsidRPr="003370CB">
        <w:rPr>
          <w:sz w:val="24"/>
          <w:szCs w:val="24"/>
        </w:rPr>
        <w:t xml:space="preserve"> бюджет.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Общий объем финансирования составляет </w:t>
      </w:r>
      <w:r w:rsidR="00A81C16">
        <w:rPr>
          <w:rFonts w:ascii="Arial" w:hAnsi="Arial" w:cs="Arial"/>
          <w:sz w:val="24"/>
          <w:szCs w:val="24"/>
        </w:rPr>
        <w:t>2675997</w:t>
      </w:r>
      <w:r w:rsidRPr="003370CB">
        <w:rPr>
          <w:rFonts w:ascii="Arial" w:hAnsi="Arial" w:cs="Arial"/>
          <w:sz w:val="24"/>
          <w:szCs w:val="24"/>
        </w:rPr>
        <w:t xml:space="preserve"> руб. в т</w:t>
      </w:r>
      <w:proofErr w:type="gramStart"/>
      <w:r w:rsidRPr="003370CB">
        <w:rPr>
          <w:rFonts w:ascii="Arial" w:hAnsi="Arial" w:cs="Arial"/>
          <w:sz w:val="24"/>
          <w:szCs w:val="24"/>
        </w:rPr>
        <w:t>.ч</w:t>
      </w:r>
      <w:proofErr w:type="gramEnd"/>
      <w:r w:rsidRPr="003370CB">
        <w:rPr>
          <w:rFonts w:ascii="Arial" w:hAnsi="Arial" w:cs="Arial"/>
          <w:sz w:val="24"/>
          <w:szCs w:val="24"/>
        </w:rPr>
        <w:t xml:space="preserve"> по годам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</w:t>
      </w:r>
      <w:r w:rsidR="006503DE" w:rsidRPr="003370CB">
        <w:rPr>
          <w:rFonts w:ascii="Arial" w:hAnsi="Arial" w:cs="Arial"/>
          <w:sz w:val="24"/>
          <w:szCs w:val="24"/>
        </w:rPr>
        <w:t>2</w:t>
      </w:r>
      <w:r w:rsidR="00A81C16">
        <w:rPr>
          <w:rFonts w:ascii="Arial" w:hAnsi="Arial" w:cs="Arial"/>
          <w:sz w:val="24"/>
          <w:szCs w:val="24"/>
        </w:rPr>
        <w:t>2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A81C16">
        <w:rPr>
          <w:rFonts w:ascii="Arial" w:hAnsi="Arial" w:cs="Arial"/>
          <w:sz w:val="24"/>
          <w:szCs w:val="24"/>
        </w:rPr>
        <w:t>894653</w:t>
      </w:r>
      <w:r w:rsidRPr="003370CB">
        <w:rPr>
          <w:rFonts w:ascii="Arial" w:hAnsi="Arial" w:cs="Arial"/>
          <w:sz w:val="24"/>
          <w:szCs w:val="24"/>
        </w:rPr>
        <w:t xml:space="preserve"> руб.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202</w:t>
      </w:r>
      <w:r w:rsidR="00A81C16">
        <w:rPr>
          <w:rFonts w:ascii="Arial" w:hAnsi="Arial" w:cs="Arial"/>
          <w:sz w:val="24"/>
          <w:szCs w:val="24"/>
        </w:rPr>
        <w:t>3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A81C16">
        <w:rPr>
          <w:rFonts w:ascii="Arial" w:hAnsi="Arial" w:cs="Arial"/>
          <w:sz w:val="24"/>
          <w:szCs w:val="24"/>
        </w:rPr>
        <w:t>867788</w:t>
      </w:r>
      <w:r w:rsidRPr="003370CB">
        <w:rPr>
          <w:rFonts w:ascii="Arial" w:hAnsi="Arial" w:cs="Arial"/>
          <w:sz w:val="24"/>
          <w:szCs w:val="24"/>
        </w:rPr>
        <w:t xml:space="preserve"> руб.</w:t>
      </w: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202</w:t>
      </w:r>
      <w:r w:rsidR="00A81C16">
        <w:rPr>
          <w:sz w:val="24"/>
          <w:szCs w:val="24"/>
        </w:rPr>
        <w:t>4</w:t>
      </w:r>
      <w:r w:rsidR="006503DE" w:rsidRPr="003370CB">
        <w:rPr>
          <w:sz w:val="24"/>
          <w:szCs w:val="24"/>
        </w:rPr>
        <w:t xml:space="preserve"> </w:t>
      </w:r>
      <w:r w:rsidRPr="003370CB">
        <w:rPr>
          <w:sz w:val="24"/>
          <w:szCs w:val="24"/>
        </w:rPr>
        <w:t xml:space="preserve">год – </w:t>
      </w:r>
      <w:r w:rsidR="00A81C16">
        <w:rPr>
          <w:sz w:val="24"/>
          <w:szCs w:val="24"/>
        </w:rPr>
        <w:t>913556</w:t>
      </w:r>
      <w:r w:rsidRPr="003370CB">
        <w:rPr>
          <w:sz w:val="24"/>
          <w:szCs w:val="24"/>
        </w:rPr>
        <w:t>руб.</w:t>
      </w:r>
    </w:p>
    <w:p w:rsidR="003D19EF" w:rsidRPr="00021F2D" w:rsidRDefault="003D19EF" w:rsidP="00F232B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6. Оценка социально-экономической эффективности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Состав количественных целевых показателей, приведенных в приложении 1 к муниципальной программе, позволит оценить ожидаемые результаты и эффективность реализации запланированн</w:t>
      </w:r>
      <w:r w:rsidR="00996DF7">
        <w:rPr>
          <w:sz w:val="24"/>
          <w:szCs w:val="24"/>
        </w:rPr>
        <w:t>ых мероприятий на период до 202</w:t>
      </w:r>
      <w:r w:rsidR="00A81C16">
        <w:rPr>
          <w:sz w:val="24"/>
          <w:szCs w:val="24"/>
        </w:rPr>
        <w:t>4</w:t>
      </w:r>
      <w:r w:rsidRPr="00021F2D">
        <w:rPr>
          <w:sz w:val="24"/>
          <w:szCs w:val="24"/>
        </w:rPr>
        <w:t xml:space="preserve"> года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Приложение № 1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 муниципальной программе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« Развитие культуры» муниципального образования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Курской области на </w:t>
      </w:r>
      <w:r w:rsidR="00C73C3E">
        <w:rPr>
          <w:rFonts w:ascii="Arial" w:hAnsi="Arial" w:cs="Arial"/>
          <w:sz w:val="24"/>
          <w:szCs w:val="24"/>
        </w:rPr>
        <w:t>202</w:t>
      </w:r>
      <w:r w:rsidR="00A81C16">
        <w:rPr>
          <w:rFonts w:ascii="Arial" w:hAnsi="Arial" w:cs="Arial"/>
          <w:sz w:val="24"/>
          <w:szCs w:val="24"/>
        </w:rPr>
        <w:t>2</w:t>
      </w:r>
      <w:r w:rsidR="00C73C3E">
        <w:rPr>
          <w:rFonts w:ascii="Arial" w:hAnsi="Arial" w:cs="Arial"/>
          <w:sz w:val="24"/>
          <w:szCs w:val="24"/>
        </w:rPr>
        <w:t>-202</w:t>
      </w:r>
      <w:r w:rsidR="00A81C16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 xml:space="preserve"> год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Планируемые целевые индикаторы и показатели результативности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реализации муниципальной программы « Развитие культуры» муниципального образования</w:t>
      </w:r>
      <w:r w:rsidRPr="00021F2D">
        <w:rPr>
          <w:rFonts w:ascii="Arial" w:hAnsi="Arial" w:cs="Arial"/>
          <w:sz w:val="24"/>
          <w:szCs w:val="24"/>
        </w:rPr>
        <w:t xml:space="preserve"> </w:t>
      </w:r>
      <w:r w:rsidRPr="00021F2D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Шумаковский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 сельсовет» </w:t>
      </w:r>
      <w:r>
        <w:rPr>
          <w:rFonts w:ascii="Arial" w:hAnsi="Arial" w:cs="Arial"/>
          <w:b/>
          <w:bCs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района Курской области»</w:t>
      </w:r>
    </w:p>
    <w:p w:rsidR="003D19EF" w:rsidRPr="000B4D60" w:rsidRDefault="003D19EF" w:rsidP="00F232B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на </w:t>
      </w:r>
      <w:r w:rsidR="00996DF7">
        <w:rPr>
          <w:b/>
          <w:sz w:val="24"/>
          <w:szCs w:val="24"/>
        </w:rPr>
        <w:t>202</w:t>
      </w:r>
      <w:r w:rsidR="00A81C16">
        <w:rPr>
          <w:b/>
          <w:sz w:val="24"/>
          <w:szCs w:val="24"/>
        </w:rPr>
        <w:t>2</w:t>
      </w:r>
      <w:r w:rsidR="00F232BF">
        <w:rPr>
          <w:b/>
          <w:sz w:val="24"/>
          <w:szCs w:val="24"/>
        </w:rPr>
        <w:t xml:space="preserve"> г</w:t>
      </w:r>
      <w:r w:rsidR="00996DF7">
        <w:rPr>
          <w:b/>
          <w:sz w:val="24"/>
          <w:szCs w:val="24"/>
        </w:rPr>
        <w:t xml:space="preserve"> и плановый период 202</w:t>
      </w:r>
      <w:r w:rsidR="00A81C16">
        <w:rPr>
          <w:b/>
          <w:sz w:val="24"/>
          <w:szCs w:val="24"/>
        </w:rPr>
        <w:t>3</w:t>
      </w:r>
      <w:r w:rsidR="00996DF7">
        <w:rPr>
          <w:b/>
          <w:sz w:val="24"/>
          <w:szCs w:val="24"/>
        </w:rPr>
        <w:t xml:space="preserve"> и 202</w:t>
      </w:r>
      <w:r w:rsidR="00A81C16">
        <w:rPr>
          <w:b/>
          <w:sz w:val="24"/>
          <w:szCs w:val="24"/>
        </w:rPr>
        <w:t>4</w:t>
      </w:r>
      <w:r w:rsidR="00F232BF">
        <w:rPr>
          <w:b/>
          <w:sz w:val="24"/>
          <w:szCs w:val="24"/>
        </w:rPr>
        <w:t xml:space="preserve"> </w:t>
      </w:r>
      <w:proofErr w:type="spellStart"/>
      <w:proofErr w:type="gramStart"/>
      <w:r w:rsidRPr="000B4D60">
        <w:rPr>
          <w:b/>
          <w:sz w:val="24"/>
          <w:szCs w:val="24"/>
        </w:rPr>
        <w:t>гг</w:t>
      </w:r>
      <w:proofErr w:type="spellEnd"/>
      <w:proofErr w:type="gramEnd"/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802"/>
        <w:gridCol w:w="1423"/>
        <w:gridCol w:w="1248"/>
        <w:gridCol w:w="1248"/>
        <w:gridCol w:w="1248"/>
      </w:tblGrid>
      <w:tr w:rsidR="003D19EF" w:rsidRPr="00021F2D" w:rsidTr="003D19EF">
        <w:trPr>
          <w:trHeight w:val="88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целевых индикаторов, показателей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результативности Программы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</w:t>
            </w:r>
            <w:r w:rsidR="00996DF7">
              <w:rPr>
                <w:rFonts w:ascii="Arial" w:hAnsi="Arial" w:cs="Arial"/>
                <w:sz w:val="24"/>
                <w:szCs w:val="24"/>
              </w:rPr>
              <w:t>2</w:t>
            </w:r>
            <w:r w:rsidR="00A81C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996DF7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81C1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 w:rsidR="00A81C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rPr>
          <w:trHeight w:val="26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>1.Подпрограмма «Обеспечение деятельности муниципального казённого учреждения культуры «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Дом культуры»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81C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A81C16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A81C16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участников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гражданско – патриотическое и трудовое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D19EF" w:rsidRPr="00021F2D" w:rsidTr="003D19EF">
        <w:trPr>
          <w:trHeight w:val="552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правовое и физическое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pStyle w:val="a8"/>
        <w:spacing w:after="0"/>
        <w:jc w:val="both"/>
        <w:rPr>
          <w:rFonts w:ascii="Arial" w:hAnsi="Arial" w:cs="Arial"/>
        </w:rPr>
      </w:pP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sectPr w:rsidR="00021F2D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350C6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4930"/>
    <w:rsid w:val="000D6B74"/>
    <w:rsid w:val="000F179E"/>
    <w:rsid w:val="00101150"/>
    <w:rsid w:val="00102F19"/>
    <w:rsid w:val="00105340"/>
    <w:rsid w:val="001078D1"/>
    <w:rsid w:val="00124A11"/>
    <w:rsid w:val="00126588"/>
    <w:rsid w:val="00137FC3"/>
    <w:rsid w:val="00157397"/>
    <w:rsid w:val="001847F2"/>
    <w:rsid w:val="00194315"/>
    <w:rsid w:val="001A0FB9"/>
    <w:rsid w:val="001A12A8"/>
    <w:rsid w:val="001B60D3"/>
    <w:rsid w:val="001C2375"/>
    <w:rsid w:val="001D7995"/>
    <w:rsid w:val="001E3256"/>
    <w:rsid w:val="001E5495"/>
    <w:rsid w:val="001F4BF2"/>
    <w:rsid w:val="00201F91"/>
    <w:rsid w:val="00213EE5"/>
    <w:rsid w:val="00220ECA"/>
    <w:rsid w:val="00226D3D"/>
    <w:rsid w:val="00232997"/>
    <w:rsid w:val="002336FF"/>
    <w:rsid w:val="00237CE7"/>
    <w:rsid w:val="00246043"/>
    <w:rsid w:val="002737FC"/>
    <w:rsid w:val="00282527"/>
    <w:rsid w:val="00283D07"/>
    <w:rsid w:val="0028638C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370CB"/>
    <w:rsid w:val="00362019"/>
    <w:rsid w:val="0037364E"/>
    <w:rsid w:val="00375614"/>
    <w:rsid w:val="00391B0B"/>
    <w:rsid w:val="00393DFF"/>
    <w:rsid w:val="003A14FA"/>
    <w:rsid w:val="003A2D6E"/>
    <w:rsid w:val="003C766C"/>
    <w:rsid w:val="003D19EF"/>
    <w:rsid w:val="003D3B03"/>
    <w:rsid w:val="004120D6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18BF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15FA1"/>
    <w:rsid w:val="00620816"/>
    <w:rsid w:val="00622886"/>
    <w:rsid w:val="006503DE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6E4C7A"/>
    <w:rsid w:val="006E66E1"/>
    <w:rsid w:val="006F2801"/>
    <w:rsid w:val="00722D67"/>
    <w:rsid w:val="00733EF6"/>
    <w:rsid w:val="0073510B"/>
    <w:rsid w:val="0073682D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D0322"/>
    <w:rsid w:val="007D11B6"/>
    <w:rsid w:val="007E1002"/>
    <w:rsid w:val="007F0AE8"/>
    <w:rsid w:val="00816797"/>
    <w:rsid w:val="008219A9"/>
    <w:rsid w:val="008310CB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E53CC"/>
    <w:rsid w:val="008F228A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96DF7"/>
    <w:rsid w:val="009C25B0"/>
    <w:rsid w:val="009C4906"/>
    <w:rsid w:val="009D54F0"/>
    <w:rsid w:val="009E7CAE"/>
    <w:rsid w:val="009F6AD0"/>
    <w:rsid w:val="00A037EE"/>
    <w:rsid w:val="00A144E3"/>
    <w:rsid w:val="00A17276"/>
    <w:rsid w:val="00A434D9"/>
    <w:rsid w:val="00A44C8D"/>
    <w:rsid w:val="00A509FD"/>
    <w:rsid w:val="00A510D1"/>
    <w:rsid w:val="00A52801"/>
    <w:rsid w:val="00A71AFC"/>
    <w:rsid w:val="00A774A3"/>
    <w:rsid w:val="00A81C16"/>
    <w:rsid w:val="00A86BCE"/>
    <w:rsid w:val="00AA61AE"/>
    <w:rsid w:val="00AB23E3"/>
    <w:rsid w:val="00AB376B"/>
    <w:rsid w:val="00AC3D8E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21FBE"/>
    <w:rsid w:val="00C305DB"/>
    <w:rsid w:val="00C321F5"/>
    <w:rsid w:val="00C41ED8"/>
    <w:rsid w:val="00C450FA"/>
    <w:rsid w:val="00C45400"/>
    <w:rsid w:val="00C73C3E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3BC2"/>
    <w:rsid w:val="00D66D6F"/>
    <w:rsid w:val="00D80B26"/>
    <w:rsid w:val="00D86B42"/>
    <w:rsid w:val="00D87B69"/>
    <w:rsid w:val="00D92C73"/>
    <w:rsid w:val="00DC0262"/>
    <w:rsid w:val="00DC2EE7"/>
    <w:rsid w:val="00DC31C6"/>
    <w:rsid w:val="00DD30D4"/>
    <w:rsid w:val="00DE3E4C"/>
    <w:rsid w:val="00DF707A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81FA8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32BF"/>
    <w:rsid w:val="00F25D2B"/>
    <w:rsid w:val="00F3268D"/>
    <w:rsid w:val="00F32BD9"/>
    <w:rsid w:val="00F34D6C"/>
    <w:rsid w:val="00F35949"/>
    <w:rsid w:val="00F442F0"/>
    <w:rsid w:val="00F6365B"/>
    <w:rsid w:val="00F75150"/>
    <w:rsid w:val="00F821D5"/>
    <w:rsid w:val="00F82B19"/>
    <w:rsid w:val="00FA63BF"/>
    <w:rsid w:val="00FB1236"/>
    <w:rsid w:val="00FB4D4D"/>
    <w:rsid w:val="00FC3048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7A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7A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B4DEE-403A-4091-B628-8C303213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28016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4</cp:revision>
  <cp:lastPrinted>2020-12-08T13:07:00Z</cp:lastPrinted>
  <dcterms:created xsi:type="dcterms:W3CDTF">2021-12-02T11:16:00Z</dcterms:created>
  <dcterms:modified xsi:type="dcterms:W3CDTF">2021-12-02T12:28:00Z</dcterms:modified>
</cp:coreProperties>
</file>