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45" w:rsidRPr="008220C7" w:rsidRDefault="009D1345" w:rsidP="009D1345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</w:p>
    <w:p w:rsidR="009D1345" w:rsidRPr="008220C7" w:rsidRDefault="00103C7C" w:rsidP="009D1345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84860" cy="800100"/>
            <wp:effectExtent l="0" t="0" r="0" b="0"/>
            <wp:docPr id="2" name="Рисунок 2" descr="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C7C" w:rsidRDefault="009D1345" w:rsidP="009D1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220C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</w:t>
      </w:r>
    </w:p>
    <w:p w:rsidR="009D1345" w:rsidRPr="008220C7" w:rsidRDefault="009D1345" w:rsidP="009D1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220C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="00103C7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ШУМАКОВСКОГО</w:t>
      </w:r>
      <w:r w:rsidRPr="008220C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СЕЛЬСОВЕТА</w:t>
      </w:r>
    </w:p>
    <w:p w:rsidR="009D1345" w:rsidRPr="008220C7" w:rsidRDefault="009D1345" w:rsidP="009D1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220C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СОЛНЦЕВСКОГО РАЙОНА КУРСКОЙ ОБЛАСТИ</w:t>
      </w:r>
    </w:p>
    <w:p w:rsidR="009D1345" w:rsidRPr="008220C7" w:rsidRDefault="009D1345" w:rsidP="009D13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9D1345" w:rsidRPr="008220C7" w:rsidRDefault="009D1345" w:rsidP="009D1345">
      <w:pPr>
        <w:suppressAutoHyphens/>
        <w:spacing w:after="0" w:line="240" w:lineRule="auto"/>
        <w:jc w:val="center"/>
        <w:rPr>
          <w:rFonts w:ascii="Bookman Old Style" w:eastAsia="Times New Roman" w:hAnsi="Bookman Old Style" w:cs="Courier New"/>
          <w:b/>
          <w:sz w:val="36"/>
          <w:szCs w:val="36"/>
          <w:lang w:eastAsia="ar-SA"/>
        </w:rPr>
      </w:pPr>
      <w:r w:rsidRPr="008220C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 О С Т А Н О В Л Е Н И Е</w:t>
      </w:r>
      <w:r w:rsidRPr="008220C7">
        <w:rPr>
          <w:rFonts w:ascii="Bookman Old Style" w:eastAsia="Times New Roman" w:hAnsi="Bookman Old Style" w:cs="Courier New"/>
          <w:b/>
          <w:sz w:val="36"/>
          <w:szCs w:val="36"/>
          <w:lang w:eastAsia="ar-SA"/>
        </w:rPr>
        <w:t xml:space="preserve">  </w:t>
      </w:r>
    </w:p>
    <w:p w:rsidR="009D1345" w:rsidRPr="008220C7" w:rsidRDefault="009D1345" w:rsidP="009D1345">
      <w:pPr>
        <w:suppressAutoHyphens/>
        <w:spacing w:after="0" w:line="240" w:lineRule="auto"/>
        <w:jc w:val="center"/>
        <w:rPr>
          <w:rFonts w:ascii="Bookman Old Style" w:eastAsia="Times New Roman" w:hAnsi="Bookman Old Style" w:cs="Courier New"/>
          <w:b/>
          <w:sz w:val="36"/>
          <w:szCs w:val="36"/>
          <w:lang w:eastAsia="ar-SA"/>
        </w:rPr>
      </w:pPr>
    </w:p>
    <w:p w:rsidR="00103C7C" w:rsidRDefault="00103C7C" w:rsidP="00103C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126</w:t>
      </w:r>
      <w:r w:rsidR="00E065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.02.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2022</w:t>
      </w:r>
      <w:r w:rsidR="009D1345" w:rsidRPr="008220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г.                           </w:t>
      </w:r>
      <w:r w:rsidR="009D13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B42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</w:t>
      </w:r>
      <w:r w:rsidR="009D13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D1345" w:rsidRPr="008220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</w:t>
      </w:r>
    </w:p>
    <w:p w:rsidR="00103C7C" w:rsidRDefault="00103C7C" w:rsidP="009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</w:pPr>
    </w:p>
    <w:p w:rsidR="0089104F" w:rsidRPr="0089104F" w:rsidRDefault="0089104F" w:rsidP="009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</w:pPr>
      <w:r w:rsidRPr="0089104F"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  <w:t xml:space="preserve">  О резервировании </w:t>
      </w:r>
      <w:proofErr w:type="gramStart"/>
      <w:r w:rsidRPr="0089104F"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  <w:t>специализированных</w:t>
      </w:r>
      <w:proofErr w:type="gramEnd"/>
    </w:p>
    <w:p w:rsidR="0089104F" w:rsidRPr="0089104F" w:rsidRDefault="0089104F" w:rsidP="009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</w:pPr>
      <w:r w:rsidRPr="0089104F"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  <w:t>мест для воинских  захоронений</w:t>
      </w:r>
    </w:p>
    <w:p w:rsidR="009D1345" w:rsidRDefault="0089104F" w:rsidP="009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</w:pPr>
      <w:r w:rsidRPr="0089104F"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  <w:t>на территории</w:t>
      </w:r>
      <w:r w:rsidR="009D1345"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  <w:t xml:space="preserve"> муниципального образования</w:t>
      </w:r>
    </w:p>
    <w:p w:rsidR="0089104F" w:rsidRDefault="0089104F" w:rsidP="009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</w:pPr>
      <w:r w:rsidRPr="0089104F"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  <w:t xml:space="preserve"> </w:t>
      </w:r>
      <w:r w:rsidR="009D1345"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  <w:t>«</w:t>
      </w:r>
      <w:r w:rsidR="00103C7C"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  <w:t xml:space="preserve">Шумаковский </w:t>
      </w:r>
      <w:r w:rsidR="009D1345"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  <w:t xml:space="preserve"> сельсовет» Солнцевского района </w:t>
      </w:r>
    </w:p>
    <w:p w:rsidR="0089104F" w:rsidRPr="0089104F" w:rsidRDefault="009D1345" w:rsidP="00103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  <w:t>Курской области</w:t>
      </w:r>
      <w:bookmarkStart w:id="0" w:name="_GoBack"/>
      <w:bookmarkEnd w:id="0"/>
    </w:p>
    <w:p w:rsidR="0089104F" w:rsidRPr="0089104F" w:rsidRDefault="00103C7C" w:rsidP="00103C7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 xml:space="preserve">         </w:t>
      </w:r>
      <w:r w:rsidR="0089104F" w:rsidRPr="0089104F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 </w:t>
      </w:r>
      <w:r w:rsidR="0089104F" w:rsidRPr="0089104F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В соответствии с Федеральным законом от № 131- ФЗ от 06.10.2003 «Об общих принципах организации местного самоуправления в Российской Федерации», Законом Российской Федерации от 14.01.1993 № 4292-1 «Об увековечении памяти погибших при защите отечества», Уставом муниципального образования «</w:t>
      </w:r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Шумаковский </w:t>
      </w:r>
      <w:r w:rsidR="0089104F" w:rsidRPr="0089104F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сельсовет» </w:t>
      </w:r>
      <w:r w:rsidR="0089104F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Солнцевского </w:t>
      </w:r>
      <w:r w:rsidR="0089104F" w:rsidRPr="0089104F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района Курской области Администрация </w:t>
      </w:r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Шумаковского</w:t>
      </w:r>
      <w:r w:rsidR="007B4236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</w:t>
      </w:r>
      <w:r w:rsidR="0089104F" w:rsidRPr="0089104F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сельсовета </w:t>
      </w:r>
      <w:r w:rsidR="0089104F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Солнцевского </w:t>
      </w:r>
      <w:r w:rsidR="0089104F" w:rsidRPr="0089104F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района  области ПОСТАНОВЛЯЕТ:</w:t>
      </w:r>
    </w:p>
    <w:p w:rsidR="0089104F" w:rsidRPr="0089104F" w:rsidRDefault="00103C7C" w:rsidP="0089104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       </w:t>
      </w:r>
      <w:r w:rsidR="0089104F" w:rsidRPr="0089104F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1. Создать  резерв  специализированных  мест для  воинских захоронений на территории  </w:t>
      </w:r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Шумаковского</w:t>
      </w:r>
      <w:r w:rsidR="007B4236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</w:t>
      </w:r>
      <w:r w:rsidR="0089104F" w:rsidRPr="0089104F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сельсовета.</w:t>
      </w:r>
    </w:p>
    <w:p w:rsidR="0089104F" w:rsidRPr="0089104F" w:rsidRDefault="00103C7C" w:rsidP="0089104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      </w:t>
      </w:r>
      <w:r w:rsidR="0089104F" w:rsidRPr="0089104F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2. Определить  место для воинских захоронений –</w:t>
      </w:r>
      <w:r w:rsidR="00467F7A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правая </w:t>
      </w:r>
      <w:r w:rsidR="0089104F" w:rsidRPr="0089104F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  часть земельного участка, предоставленног</w:t>
      </w:r>
      <w:r w:rsidR="007B4236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о для размещения  кладбища </w:t>
      </w:r>
      <w:proofErr w:type="spellStart"/>
      <w:r w:rsidR="007B4236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с</w:t>
      </w:r>
      <w:proofErr w:type="gramStart"/>
      <w:r w:rsidR="007B4236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оробьевка</w:t>
      </w:r>
      <w:proofErr w:type="spellEnd"/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Шумаковского</w:t>
      </w:r>
      <w:r w:rsidR="007B4236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</w:t>
      </w:r>
      <w:r w:rsidR="0089104F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сельсовета Солнцевского</w:t>
      </w:r>
      <w:r w:rsidR="0089104F" w:rsidRPr="0089104F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района  Курской области площадью 0,05га.</w:t>
      </w:r>
    </w:p>
    <w:p w:rsidR="0089104F" w:rsidRPr="0089104F" w:rsidRDefault="00103C7C" w:rsidP="0089104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       </w:t>
      </w:r>
      <w:r w:rsidR="0089104F" w:rsidRPr="0089104F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3. Настоящее   постановление  вступает в силу со дня его подписания  и подлежит  размещению на официальном сайте Администрации </w:t>
      </w:r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Шумаковского</w:t>
      </w:r>
      <w:r w:rsidR="007B4236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</w:t>
      </w:r>
      <w:r w:rsidR="0089104F" w:rsidRPr="0089104F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сельсовета </w:t>
      </w:r>
      <w:r w:rsidR="0089104F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Солнцевского</w:t>
      </w:r>
      <w:r w:rsidR="0089104F" w:rsidRPr="0089104F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района в сети Интернет.</w:t>
      </w:r>
    </w:p>
    <w:p w:rsidR="007B4236" w:rsidRDefault="0089104F" w:rsidP="007B4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9104F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  </w:t>
      </w:r>
    </w:p>
    <w:p w:rsidR="007B4236" w:rsidRDefault="007B4236" w:rsidP="007B4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</w:p>
    <w:p w:rsidR="0089104F" w:rsidRPr="0089104F" w:rsidRDefault="0089104F" w:rsidP="007B4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9104F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Глава </w:t>
      </w:r>
      <w:r w:rsidR="00103C7C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Шумаковского</w:t>
      </w:r>
      <w:r w:rsidR="007B4236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</w:t>
      </w:r>
      <w:r w:rsidRPr="0089104F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сельсовета                           </w:t>
      </w:r>
    </w:p>
    <w:p w:rsidR="0089104F" w:rsidRPr="0089104F" w:rsidRDefault="007B4236" w:rsidP="007B4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 </w:t>
      </w:r>
      <w:r w:rsidR="0089104F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Солнцевского</w:t>
      </w:r>
      <w:r w:rsidR="0089104F" w:rsidRPr="0089104F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района                                        </w:t>
      </w:r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               </w:t>
      </w:r>
      <w:r w:rsidR="00103C7C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И.Н.Горностаева</w:t>
      </w:r>
    </w:p>
    <w:p w:rsidR="00B4681A" w:rsidRDefault="00B4681A"/>
    <w:sectPr w:rsidR="00B4681A" w:rsidSect="00B46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4F"/>
    <w:rsid w:val="00103C7C"/>
    <w:rsid w:val="0010626B"/>
    <w:rsid w:val="00127341"/>
    <w:rsid w:val="00467F7A"/>
    <w:rsid w:val="007664AD"/>
    <w:rsid w:val="007B4236"/>
    <w:rsid w:val="0089104F"/>
    <w:rsid w:val="009D1345"/>
    <w:rsid w:val="00B4681A"/>
    <w:rsid w:val="00B875E8"/>
    <w:rsid w:val="00E065CD"/>
    <w:rsid w:val="00FC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04F"/>
    <w:rPr>
      <w:b/>
      <w:bCs/>
    </w:rPr>
  </w:style>
  <w:style w:type="character" w:styleId="a5">
    <w:name w:val="Emphasis"/>
    <w:basedOn w:val="a0"/>
    <w:uiPriority w:val="20"/>
    <w:qFormat/>
    <w:rsid w:val="0089104F"/>
    <w:rPr>
      <w:i/>
      <w:iCs/>
    </w:rPr>
  </w:style>
  <w:style w:type="character" w:styleId="a6">
    <w:name w:val="Hyperlink"/>
    <w:basedOn w:val="a0"/>
    <w:uiPriority w:val="99"/>
    <w:semiHidden/>
    <w:unhideWhenUsed/>
    <w:rsid w:val="0089104F"/>
    <w:rPr>
      <w:color w:val="0000FF"/>
      <w:u w:val="single"/>
    </w:rPr>
  </w:style>
  <w:style w:type="character" w:customStyle="1" w:styleId="postcategoryicon">
    <w:name w:val="postcategoryicon"/>
    <w:basedOn w:val="a0"/>
    <w:rsid w:val="0089104F"/>
  </w:style>
  <w:style w:type="character" w:customStyle="1" w:styleId="post-metadata-category-name">
    <w:name w:val="post-metadata-category-name"/>
    <w:basedOn w:val="a0"/>
    <w:rsid w:val="0089104F"/>
  </w:style>
  <w:style w:type="paragraph" w:styleId="a7">
    <w:name w:val="Balloon Text"/>
    <w:basedOn w:val="a"/>
    <w:link w:val="a8"/>
    <w:uiPriority w:val="99"/>
    <w:semiHidden/>
    <w:unhideWhenUsed/>
    <w:rsid w:val="00B8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7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04F"/>
    <w:rPr>
      <w:b/>
      <w:bCs/>
    </w:rPr>
  </w:style>
  <w:style w:type="character" w:styleId="a5">
    <w:name w:val="Emphasis"/>
    <w:basedOn w:val="a0"/>
    <w:uiPriority w:val="20"/>
    <w:qFormat/>
    <w:rsid w:val="0089104F"/>
    <w:rPr>
      <w:i/>
      <w:iCs/>
    </w:rPr>
  </w:style>
  <w:style w:type="character" w:styleId="a6">
    <w:name w:val="Hyperlink"/>
    <w:basedOn w:val="a0"/>
    <w:uiPriority w:val="99"/>
    <w:semiHidden/>
    <w:unhideWhenUsed/>
    <w:rsid w:val="0089104F"/>
    <w:rPr>
      <w:color w:val="0000FF"/>
      <w:u w:val="single"/>
    </w:rPr>
  </w:style>
  <w:style w:type="character" w:customStyle="1" w:styleId="postcategoryicon">
    <w:name w:val="postcategoryicon"/>
    <w:basedOn w:val="a0"/>
    <w:rsid w:val="0089104F"/>
  </w:style>
  <w:style w:type="character" w:customStyle="1" w:styleId="post-metadata-category-name">
    <w:name w:val="post-metadata-category-name"/>
    <w:basedOn w:val="a0"/>
    <w:rsid w:val="0089104F"/>
  </w:style>
  <w:style w:type="paragraph" w:styleId="a7">
    <w:name w:val="Balloon Text"/>
    <w:basedOn w:val="a"/>
    <w:link w:val="a8"/>
    <w:uiPriority w:val="99"/>
    <w:semiHidden/>
    <w:unhideWhenUsed/>
    <w:rsid w:val="00B8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7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3</cp:revision>
  <dcterms:created xsi:type="dcterms:W3CDTF">2022-02-18T12:54:00Z</dcterms:created>
  <dcterms:modified xsi:type="dcterms:W3CDTF">2022-02-18T12:59:00Z</dcterms:modified>
</cp:coreProperties>
</file>