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39" w:rsidRPr="009311EB" w:rsidRDefault="00B70739" w:rsidP="00B7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E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ШУМАКОВСКОГО</w:t>
      </w:r>
      <w:r w:rsidRPr="009311EB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1EB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39" w:rsidRPr="00B70739" w:rsidRDefault="00B70739" w:rsidP="00B70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апреля 2015 года                                                                                                     №</w:t>
      </w:r>
      <w:r w:rsidRPr="00B70739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B70739" w:rsidRDefault="00B70739" w:rsidP="00B70739">
      <w:pPr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E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утверждении схемы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избирательного округа по выборам депутатов Собрания депутатов </w:t>
      </w: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Шумаковского сельсовета Солнцевского района Курской области</w:t>
      </w:r>
    </w:p>
    <w:p w:rsidR="00B70739" w:rsidRDefault="00B70739" w:rsidP="00B70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39" w:rsidRDefault="00B70739" w:rsidP="00B7073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решение территориальной избирательной комиссии Солнцевского района Курской области №100/672 от 28 ноября 2014 года «Об определении схемы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 </w:t>
      </w:r>
      <w:r w:rsidR="00E54223" w:rsidRPr="00E54223">
        <w:rPr>
          <w:rFonts w:ascii="Times New Roman" w:hAnsi="Times New Roman" w:cs="Times New Roman"/>
          <w:sz w:val="24"/>
          <w:szCs w:val="24"/>
        </w:rPr>
        <w:t>Шумаковского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Солнцевского района Курской области и в соответствии с пунктом 2 статьи 18 Федерального закона «Об основных гарантиях избирательных прав и права на участие в референдуме граждан Российской Федерации и частью 2 статьи 19 Закона Курской области «Кодекс Курской области о выборах и референдумах» Собрание депутатов</w:t>
      </w:r>
      <w:r w:rsidRPr="00E2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Шумаковского сельсовета Солнцевского района Курской области РЕШИЛО:</w:t>
      </w:r>
    </w:p>
    <w:p w:rsidR="00B70739" w:rsidRDefault="00B70739" w:rsidP="00B707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схему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</w:t>
      </w:r>
      <w:r w:rsidRPr="00E25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Шумаковского  сельсовета Солнцевского района Курской области и её графическое изображение.</w:t>
      </w:r>
    </w:p>
    <w:p w:rsidR="00B70739" w:rsidRDefault="00B70739" w:rsidP="00B7073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настоящее решение Собрания депутатов Шумаковского сельсовета Солнцевского района Курской области путем вывешивания на стендах и размещения на сайте.</w:t>
      </w:r>
    </w:p>
    <w:p w:rsidR="00B70739" w:rsidRDefault="00B70739" w:rsidP="00B70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739" w:rsidRPr="00507DBF" w:rsidRDefault="00B70739" w:rsidP="00507DBF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  <w:r w:rsidR="00507DBF">
        <w:rPr>
          <w:rFonts w:ascii="Times New Roman" w:hAnsi="Times New Roman" w:cs="Times New Roman"/>
          <w:sz w:val="24"/>
          <w:szCs w:val="24"/>
        </w:rPr>
        <w:tab/>
      </w:r>
      <w:r w:rsidR="00507DBF" w:rsidRPr="00507DBF">
        <w:rPr>
          <w:rFonts w:ascii="Times New Roman" w:hAnsi="Times New Roman" w:cs="Times New Roman"/>
          <w:sz w:val="24"/>
          <w:szCs w:val="24"/>
        </w:rPr>
        <w:t>А.В.Борисов</w:t>
      </w:r>
    </w:p>
    <w:p w:rsidR="00B70739" w:rsidRDefault="00B70739" w:rsidP="00B70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B70739" w:rsidRDefault="00B70739" w:rsidP="00B70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B70739" w:rsidRDefault="00B70739" w:rsidP="00B70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Шумаковского сельсовета</w:t>
      </w:r>
    </w:p>
    <w:p w:rsidR="00B70739" w:rsidRDefault="00B70739" w:rsidP="00B707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Солнцевского района Курской области</w:t>
      </w:r>
    </w:p>
    <w:p w:rsidR="00B70739" w:rsidRDefault="00B70739" w:rsidP="00B7073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апреля 2015 года №          </w:t>
      </w:r>
      <w:r w:rsidRPr="00D3757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B70739" w:rsidRDefault="00B70739" w:rsidP="00B7073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многомандатного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 по выборам депутатов Собрания депутатов Шумаковского сельсовета Солнцевского района Курской области.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Шумаковский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избирательный округ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территориальной избирательной комиссии Солнцевского района Курской област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Курская область, пос. Солнцево, ул. Ленина, д. 44.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Границы Шумаковского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округа: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Села:</w:t>
      </w:r>
      <w:r>
        <w:rPr>
          <w:rFonts w:ascii="Times New Roman" w:hAnsi="Times New Roman" w:cs="Times New Roman"/>
          <w:sz w:val="24"/>
          <w:szCs w:val="24"/>
        </w:rPr>
        <w:t xml:space="preserve"> Шумаково, Воробьевка, Плоское,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Деревни: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Машкино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Семеновка, Отрадное, Семеновка,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Верхнееремино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Мелидовка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Савинка</w:t>
      </w:r>
      <w:proofErr w:type="spellEnd"/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733">
        <w:rPr>
          <w:rFonts w:ascii="Times New Roman" w:hAnsi="Times New Roman" w:cs="Times New Roman"/>
          <w:b/>
          <w:sz w:val="24"/>
          <w:szCs w:val="24"/>
        </w:rPr>
        <w:t>Хутора: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Малиновка,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Семибратский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Толстоплотаво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Мурыновка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Сорочино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Татарский</w:t>
      </w:r>
      <w:proofErr w:type="gramEnd"/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избирателей Шумаковского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общетерриториального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десятимандатного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избирательного округа, включающего всю территорию  Шумаковского сельсовета Солнцевского района Курской области по состоянию на 01.07.2014 года- 1564</w:t>
      </w:r>
    </w:p>
    <w:p w:rsidR="00B70739" w:rsidRDefault="00B70739" w:rsidP="00B7073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Default="00B70739" w:rsidP="00B7073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0739" w:rsidRPr="00B70739" w:rsidRDefault="00B70739"/>
    <w:p w:rsidR="00B70739" w:rsidRPr="00B70739" w:rsidRDefault="00B70739"/>
    <w:p w:rsidR="008307A8" w:rsidRDefault="00B70739">
      <w:r w:rsidRPr="00B70739">
        <w:rPr>
          <w:noProof/>
        </w:rPr>
        <w:lastRenderedPageBreak/>
        <w:drawing>
          <wp:inline distT="0" distB="0" distL="0" distR="0">
            <wp:extent cx="5940425" cy="5648641"/>
            <wp:effectExtent l="19050" t="0" r="3175" b="0"/>
            <wp:docPr id="12" name="Рисунок 12" descr="D:\территория сельсоветов\шума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территория сельсоветов\шумако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48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7A8" w:rsidSect="008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B1B02"/>
    <w:multiLevelType w:val="hybridMultilevel"/>
    <w:tmpl w:val="86CA6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739"/>
    <w:rsid w:val="00507DBF"/>
    <w:rsid w:val="008307A8"/>
    <w:rsid w:val="008934F4"/>
    <w:rsid w:val="00B70739"/>
    <w:rsid w:val="00DB0286"/>
    <w:rsid w:val="00E54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7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073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373</Words>
  <Characters>2131</Characters>
  <Application>Microsoft Office Word</Application>
  <DocSecurity>0</DocSecurity>
  <Lines>17</Lines>
  <Paragraphs>4</Paragraphs>
  <ScaleCrop>false</ScaleCrop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2015-04-28T13:37:00Z</cp:lastPrinted>
  <dcterms:created xsi:type="dcterms:W3CDTF">2015-04-28T13:32:00Z</dcterms:created>
  <dcterms:modified xsi:type="dcterms:W3CDTF">2015-04-29T08:01:00Z</dcterms:modified>
</cp:coreProperties>
</file>