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B5" w:rsidRPr="001242B5" w:rsidRDefault="001242B5" w:rsidP="001242B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1242B5"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W w:w="963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0"/>
      </w:tblGrid>
      <w:tr w:rsidR="00175D2A" w:rsidRPr="00175D2A" w:rsidTr="00175D2A">
        <w:trPr>
          <w:tblCellSpacing w:w="0" w:type="dxa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2B5" w:rsidRPr="008C301A" w:rsidRDefault="00175D2A" w:rsidP="002C442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01A">
              <w:rPr>
                <w:rFonts w:ascii="Times New Roman" w:hAnsi="Times New Roman" w:cs="Times New Roman"/>
                <w:lang w:eastAsia="ru-RU"/>
              </w:rPr>
              <w:t>АДМИНИСТРАЦИЯ</w:t>
            </w:r>
            <w:r w:rsidRPr="008C301A">
              <w:rPr>
                <w:rFonts w:ascii="Times New Roman" w:hAnsi="Times New Roman" w:cs="Times New Roman"/>
                <w:lang w:eastAsia="ru-RU"/>
              </w:rPr>
              <w:br/>
            </w:r>
            <w:r w:rsidR="00720ABB" w:rsidRPr="008C301A">
              <w:rPr>
                <w:rFonts w:ascii="Times New Roman" w:hAnsi="Times New Roman" w:cs="Times New Roman"/>
                <w:lang w:eastAsia="ru-RU"/>
              </w:rPr>
              <w:t>ШУМАКОВСКОГО</w:t>
            </w:r>
            <w:r w:rsidRPr="008C301A">
              <w:rPr>
                <w:rFonts w:ascii="Times New Roman" w:hAnsi="Times New Roman" w:cs="Times New Roman"/>
                <w:lang w:eastAsia="ru-RU"/>
              </w:rPr>
              <w:t xml:space="preserve"> СЕЛЬСОВЕТА</w:t>
            </w:r>
            <w:r w:rsidRPr="008C301A">
              <w:rPr>
                <w:rFonts w:ascii="Times New Roman" w:hAnsi="Times New Roman" w:cs="Times New Roman"/>
                <w:lang w:eastAsia="ru-RU"/>
              </w:rPr>
              <w:br/>
            </w:r>
            <w:r w:rsidR="00720ABB" w:rsidRPr="008C301A">
              <w:rPr>
                <w:rFonts w:ascii="Times New Roman" w:hAnsi="Times New Roman" w:cs="Times New Roman"/>
                <w:lang w:eastAsia="ru-RU"/>
              </w:rPr>
              <w:t>СОЛНЦЕВСКОГО</w:t>
            </w:r>
            <w:r w:rsidRPr="008C301A">
              <w:rPr>
                <w:rFonts w:ascii="Times New Roman" w:hAnsi="Times New Roman" w:cs="Times New Roman"/>
                <w:lang w:eastAsia="ru-RU"/>
              </w:rPr>
              <w:t xml:space="preserve"> РАЙОНА КУРСКОЙ ОБЛАСТИ</w:t>
            </w:r>
          </w:p>
          <w:p w:rsidR="00175D2A" w:rsidRPr="008C301A" w:rsidRDefault="00175D2A" w:rsidP="002C442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01A">
              <w:rPr>
                <w:rFonts w:ascii="Times New Roman" w:hAnsi="Times New Roman" w:cs="Times New Roman"/>
                <w:lang w:eastAsia="ru-RU"/>
              </w:rPr>
              <w:t>ПОСТАНОВЛЕНИЕ</w:t>
            </w:r>
          </w:p>
          <w:p w:rsidR="00175D2A" w:rsidRPr="008C301A" w:rsidRDefault="001242B5" w:rsidP="008C301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C301A">
              <w:rPr>
                <w:rFonts w:ascii="Times New Roman" w:hAnsi="Times New Roman" w:cs="Times New Roman"/>
                <w:lang w:eastAsia="ru-RU"/>
              </w:rPr>
              <w:t xml:space="preserve">______ 2015 г                                         </w:t>
            </w:r>
            <w:r w:rsidR="00175D2A" w:rsidRPr="008C301A">
              <w:rPr>
                <w:rFonts w:ascii="Times New Roman" w:hAnsi="Times New Roman" w:cs="Times New Roman"/>
                <w:lang w:eastAsia="ru-RU"/>
              </w:rPr>
              <w:t xml:space="preserve"> №</w:t>
            </w:r>
          </w:p>
          <w:p w:rsidR="001242B5" w:rsidRPr="008C301A" w:rsidRDefault="001242B5" w:rsidP="008C301A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8C301A">
              <w:rPr>
                <w:rFonts w:ascii="Times New Roman" w:hAnsi="Times New Roman" w:cs="Times New Roman"/>
                <w:b/>
                <w:lang w:eastAsia="ru-RU"/>
              </w:rPr>
              <w:t xml:space="preserve">             </w:t>
            </w:r>
            <w:r w:rsidR="00175D2A" w:rsidRPr="008C301A">
              <w:rPr>
                <w:rFonts w:ascii="Times New Roman" w:hAnsi="Times New Roman" w:cs="Times New Roman"/>
                <w:b/>
                <w:lang w:eastAsia="ru-RU"/>
              </w:rPr>
              <w:t xml:space="preserve">Об утверждении </w:t>
            </w:r>
            <w:proofErr w:type="gramStart"/>
            <w:r w:rsidR="00175D2A" w:rsidRPr="008C301A">
              <w:rPr>
                <w:rFonts w:ascii="Times New Roman" w:hAnsi="Times New Roman" w:cs="Times New Roman"/>
                <w:b/>
                <w:lang w:eastAsia="ru-RU"/>
              </w:rPr>
              <w:t>административного</w:t>
            </w:r>
            <w:proofErr w:type="gramEnd"/>
            <w:r w:rsidR="00175D2A" w:rsidRPr="008C301A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:rsidR="001242B5" w:rsidRPr="008C301A" w:rsidRDefault="00175D2A" w:rsidP="008C301A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8C301A">
              <w:rPr>
                <w:rFonts w:ascii="Times New Roman" w:hAnsi="Times New Roman" w:cs="Times New Roman"/>
                <w:b/>
                <w:lang w:eastAsia="ru-RU"/>
              </w:rPr>
              <w:t xml:space="preserve">регламента по исполнению </w:t>
            </w:r>
            <w:proofErr w:type="gramStart"/>
            <w:r w:rsidRPr="008C301A">
              <w:rPr>
                <w:rFonts w:ascii="Times New Roman" w:hAnsi="Times New Roman" w:cs="Times New Roman"/>
                <w:b/>
                <w:lang w:eastAsia="ru-RU"/>
              </w:rPr>
              <w:t>муниципальной</w:t>
            </w:r>
            <w:proofErr w:type="gramEnd"/>
            <w:r w:rsidRPr="008C301A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:rsidR="001242B5" w:rsidRPr="008C301A" w:rsidRDefault="00175D2A" w:rsidP="008C301A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8C301A">
              <w:rPr>
                <w:rFonts w:ascii="Times New Roman" w:hAnsi="Times New Roman" w:cs="Times New Roman"/>
                <w:b/>
                <w:lang w:eastAsia="ru-RU"/>
              </w:rPr>
              <w:t>услуги «Организация ритуальных услуг</w:t>
            </w:r>
          </w:p>
          <w:p w:rsidR="001242B5" w:rsidRPr="008C301A" w:rsidRDefault="00175D2A" w:rsidP="008C301A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8C301A">
              <w:rPr>
                <w:rFonts w:ascii="Times New Roman" w:hAnsi="Times New Roman" w:cs="Times New Roman"/>
                <w:b/>
                <w:lang w:eastAsia="ru-RU"/>
              </w:rPr>
              <w:t xml:space="preserve"> и содержание мест захоронения в Администрации</w:t>
            </w:r>
          </w:p>
          <w:p w:rsidR="001242B5" w:rsidRPr="008C301A" w:rsidRDefault="00720ABB" w:rsidP="008C301A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8C301A">
              <w:rPr>
                <w:rFonts w:ascii="Times New Roman" w:hAnsi="Times New Roman" w:cs="Times New Roman"/>
                <w:b/>
                <w:lang w:eastAsia="ru-RU"/>
              </w:rPr>
              <w:t>ШУМАКОВСКОГО</w:t>
            </w:r>
            <w:r w:rsidR="00175D2A" w:rsidRPr="008C301A">
              <w:rPr>
                <w:rFonts w:ascii="Times New Roman" w:hAnsi="Times New Roman" w:cs="Times New Roman"/>
                <w:b/>
                <w:lang w:eastAsia="ru-RU"/>
              </w:rPr>
              <w:t xml:space="preserve"> сельсовета </w:t>
            </w:r>
            <w:r w:rsidRPr="008C301A">
              <w:rPr>
                <w:rFonts w:ascii="Times New Roman" w:hAnsi="Times New Roman" w:cs="Times New Roman"/>
                <w:b/>
                <w:lang w:eastAsia="ru-RU"/>
              </w:rPr>
              <w:t>СОЛНЦЕВСКОГО</w:t>
            </w:r>
            <w:r w:rsidR="00175D2A" w:rsidRPr="008C301A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:rsidR="00175D2A" w:rsidRPr="008C301A" w:rsidRDefault="00175D2A" w:rsidP="008C301A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8C301A">
              <w:rPr>
                <w:rFonts w:ascii="Times New Roman" w:hAnsi="Times New Roman" w:cs="Times New Roman"/>
                <w:b/>
                <w:lang w:eastAsia="ru-RU"/>
              </w:rPr>
              <w:t>района Курской области» </w:t>
            </w:r>
          </w:p>
          <w:p w:rsidR="001242B5" w:rsidRPr="008C301A" w:rsidRDefault="001242B5" w:rsidP="008C301A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175D2A" w:rsidRDefault="008C301A" w:rsidP="008C301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C301A">
              <w:rPr>
                <w:rFonts w:ascii="Times New Roman" w:hAnsi="Times New Roman" w:cs="Times New Roman"/>
                <w:lang w:eastAsia="ru-RU"/>
              </w:rPr>
              <w:t xml:space="preserve">         </w:t>
            </w:r>
            <w:proofErr w:type="gramStart"/>
            <w:r w:rsidR="00175D2A" w:rsidRPr="008C301A">
              <w:rPr>
                <w:rFonts w:ascii="Times New Roman" w:hAnsi="Times New Roman" w:cs="Times New Roman"/>
                <w:lang w:eastAsia="ru-RU"/>
              </w:rPr>
              <w:t xml:space="preserve">В целях оказания качественной муниципальной услуги населению в части исполнения муниципальной функции по организации ритуальных услуг и содержанию мест захоронения, руководствуясь пунктом 22 части 1 статьи 14 Федерального закона от 6 октября 2003 года № 131-ФЗ «Об общих принципах организации местного самоуправления в Российской Федерации», Уставом  </w:t>
            </w:r>
            <w:r w:rsidR="00720ABB" w:rsidRPr="008C301A">
              <w:rPr>
                <w:rFonts w:ascii="Times New Roman" w:hAnsi="Times New Roman" w:cs="Times New Roman"/>
                <w:lang w:eastAsia="ru-RU"/>
              </w:rPr>
              <w:t>ШУМАКОВСКОГО</w:t>
            </w:r>
            <w:r w:rsidR="00175D2A" w:rsidRPr="008C301A">
              <w:rPr>
                <w:rFonts w:ascii="Times New Roman" w:hAnsi="Times New Roman" w:cs="Times New Roman"/>
                <w:lang w:eastAsia="ru-RU"/>
              </w:rPr>
              <w:t xml:space="preserve"> сельсовета </w:t>
            </w:r>
            <w:r w:rsidR="00720ABB" w:rsidRPr="008C301A">
              <w:rPr>
                <w:rFonts w:ascii="Times New Roman" w:hAnsi="Times New Roman" w:cs="Times New Roman"/>
                <w:lang w:eastAsia="ru-RU"/>
              </w:rPr>
              <w:t>СОЛНЦЕВСКОГО</w:t>
            </w:r>
            <w:r w:rsidR="00175D2A" w:rsidRPr="008C301A">
              <w:rPr>
                <w:rFonts w:ascii="Times New Roman" w:hAnsi="Times New Roman" w:cs="Times New Roman"/>
                <w:lang w:eastAsia="ru-RU"/>
              </w:rPr>
              <w:t xml:space="preserve"> района, Курской области Администрация </w:t>
            </w:r>
            <w:r w:rsidR="00720ABB" w:rsidRPr="008C301A">
              <w:rPr>
                <w:rFonts w:ascii="Times New Roman" w:hAnsi="Times New Roman" w:cs="Times New Roman"/>
                <w:lang w:eastAsia="ru-RU"/>
              </w:rPr>
              <w:t>ШУМАКОВСКОГО</w:t>
            </w:r>
            <w:r w:rsidR="00175D2A" w:rsidRPr="008C301A">
              <w:rPr>
                <w:rFonts w:ascii="Times New Roman" w:hAnsi="Times New Roman" w:cs="Times New Roman"/>
                <w:lang w:eastAsia="ru-RU"/>
              </w:rPr>
              <w:t xml:space="preserve"> сельсовета </w:t>
            </w:r>
            <w:r w:rsidR="00720ABB" w:rsidRPr="008C301A">
              <w:rPr>
                <w:rFonts w:ascii="Times New Roman" w:hAnsi="Times New Roman" w:cs="Times New Roman"/>
                <w:lang w:eastAsia="ru-RU"/>
              </w:rPr>
              <w:t>СОЛНЦЕВСКОГО</w:t>
            </w:r>
            <w:r w:rsidR="00175D2A" w:rsidRPr="008C301A">
              <w:rPr>
                <w:rFonts w:ascii="Times New Roman" w:hAnsi="Times New Roman" w:cs="Times New Roman"/>
                <w:lang w:eastAsia="ru-RU"/>
              </w:rPr>
              <w:t xml:space="preserve"> района Курской области ПОСТАНОВЛЯЕТ:</w:t>
            </w:r>
            <w:proofErr w:type="gramEnd"/>
          </w:p>
          <w:p w:rsidR="002C442E" w:rsidRPr="008C301A" w:rsidRDefault="002C442E" w:rsidP="008C301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8C301A" w:rsidRPr="008C301A" w:rsidRDefault="008C301A" w:rsidP="008C301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175D2A" w:rsidRDefault="00175D2A" w:rsidP="008C301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C301A">
              <w:rPr>
                <w:rFonts w:ascii="Times New Roman" w:hAnsi="Times New Roman" w:cs="Times New Roman"/>
                <w:lang w:eastAsia="ru-RU"/>
              </w:rPr>
              <w:t xml:space="preserve">1. Утвердить административный регламент по исполнению муниципальной услуги «Организация ритуальных услуг и содержанию мест захоронения в Администрации </w:t>
            </w:r>
            <w:r w:rsidR="00720ABB" w:rsidRPr="008C301A">
              <w:rPr>
                <w:rFonts w:ascii="Times New Roman" w:hAnsi="Times New Roman" w:cs="Times New Roman"/>
                <w:lang w:eastAsia="ru-RU"/>
              </w:rPr>
              <w:t>ШУМАКОВСКОГО</w:t>
            </w:r>
            <w:r w:rsidRPr="008C301A">
              <w:rPr>
                <w:rFonts w:ascii="Times New Roman" w:hAnsi="Times New Roman" w:cs="Times New Roman"/>
                <w:lang w:eastAsia="ru-RU"/>
              </w:rPr>
              <w:t xml:space="preserve"> сельсовет </w:t>
            </w:r>
            <w:r w:rsidR="00720ABB" w:rsidRPr="008C301A">
              <w:rPr>
                <w:rFonts w:ascii="Times New Roman" w:hAnsi="Times New Roman" w:cs="Times New Roman"/>
                <w:lang w:eastAsia="ru-RU"/>
              </w:rPr>
              <w:t>СОЛНЦЕВСКОГО</w:t>
            </w:r>
            <w:r w:rsidRPr="008C301A">
              <w:rPr>
                <w:rFonts w:ascii="Times New Roman" w:hAnsi="Times New Roman" w:cs="Times New Roman"/>
                <w:lang w:eastAsia="ru-RU"/>
              </w:rPr>
              <w:t xml:space="preserve"> района».</w:t>
            </w:r>
          </w:p>
          <w:p w:rsidR="002C442E" w:rsidRPr="008C301A" w:rsidRDefault="002C442E" w:rsidP="008C301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175D2A" w:rsidRPr="008C301A" w:rsidRDefault="00175D2A" w:rsidP="008C301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175D2A" w:rsidRDefault="00175D2A" w:rsidP="008C301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C301A">
              <w:rPr>
                <w:rFonts w:ascii="Times New Roman" w:hAnsi="Times New Roman" w:cs="Times New Roman"/>
                <w:lang w:eastAsia="ru-RU"/>
              </w:rPr>
              <w:t>2. Настоящее постановление вступает в силу со дня обнародования.</w:t>
            </w:r>
          </w:p>
          <w:p w:rsidR="002C442E" w:rsidRPr="008C301A" w:rsidRDefault="002C442E" w:rsidP="008C301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175D2A" w:rsidRPr="008C301A" w:rsidRDefault="00175D2A" w:rsidP="008C301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175D2A" w:rsidRDefault="00175D2A" w:rsidP="008C301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C301A">
              <w:rPr>
                <w:rFonts w:ascii="Times New Roman" w:hAnsi="Times New Roman" w:cs="Times New Roman"/>
                <w:lang w:eastAsia="ru-RU"/>
              </w:rPr>
              <w:t xml:space="preserve">3. </w:t>
            </w:r>
            <w:proofErr w:type="gramStart"/>
            <w:r w:rsidRPr="008C301A">
              <w:rPr>
                <w:rFonts w:ascii="Times New Roman" w:hAnsi="Times New Roman" w:cs="Times New Roman"/>
                <w:lang w:eastAsia="ru-RU"/>
              </w:rPr>
              <w:t>Контроль за</w:t>
            </w:r>
            <w:proofErr w:type="gramEnd"/>
            <w:r w:rsidRPr="008C301A">
              <w:rPr>
                <w:rFonts w:ascii="Times New Roman" w:hAnsi="Times New Roman" w:cs="Times New Roman"/>
                <w:lang w:eastAsia="ru-RU"/>
              </w:rPr>
              <w:t xml:space="preserve"> выполнением настоящего постановления оставляю за собой.</w:t>
            </w:r>
          </w:p>
          <w:p w:rsidR="002C442E" w:rsidRDefault="002C442E" w:rsidP="008C301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2C442E" w:rsidRDefault="002C442E" w:rsidP="008C301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2C442E" w:rsidRDefault="002C442E" w:rsidP="008C301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2C442E" w:rsidRPr="008C301A" w:rsidRDefault="002C442E" w:rsidP="008C301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175D2A" w:rsidRPr="008C301A" w:rsidRDefault="00175D2A" w:rsidP="008C301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C301A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175D2A" w:rsidRPr="008C301A" w:rsidRDefault="00175D2A" w:rsidP="008C301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175D2A" w:rsidRPr="008C301A" w:rsidRDefault="00175D2A" w:rsidP="008C301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175D2A" w:rsidRPr="008C301A" w:rsidRDefault="00175D2A" w:rsidP="008C301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C301A">
              <w:rPr>
                <w:rFonts w:ascii="Times New Roman" w:hAnsi="Times New Roman" w:cs="Times New Roman"/>
                <w:color w:val="052635"/>
                <w:lang w:eastAsia="ru-RU"/>
              </w:rPr>
              <w:t xml:space="preserve">Глава </w:t>
            </w:r>
            <w:r w:rsidR="00720ABB" w:rsidRPr="008C301A">
              <w:rPr>
                <w:rFonts w:ascii="Times New Roman" w:hAnsi="Times New Roman" w:cs="Times New Roman"/>
                <w:color w:val="052635"/>
                <w:lang w:eastAsia="ru-RU"/>
              </w:rPr>
              <w:t>ШУМАКОВСКОГО</w:t>
            </w:r>
            <w:r w:rsidRPr="008C301A">
              <w:rPr>
                <w:rFonts w:ascii="Times New Roman" w:hAnsi="Times New Roman" w:cs="Times New Roman"/>
                <w:color w:val="052635"/>
                <w:lang w:eastAsia="ru-RU"/>
              </w:rPr>
              <w:t xml:space="preserve"> сельсовета </w:t>
            </w:r>
            <w:r w:rsidR="001242B5" w:rsidRPr="008C301A">
              <w:rPr>
                <w:rFonts w:ascii="Times New Roman" w:hAnsi="Times New Roman" w:cs="Times New Roman"/>
                <w:color w:val="052635"/>
                <w:lang w:eastAsia="ru-RU"/>
              </w:rPr>
              <w:t xml:space="preserve">                       </w:t>
            </w:r>
            <w:r w:rsidR="002C442E">
              <w:rPr>
                <w:rFonts w:ascii="Times New Roman" w:hAnsi="Times New Roman" w:cs="Times New Roman"/>
                <w:color w:val="052635"/>
                <w:lang w:eastAsia="ru-RU"/>
              </w:rPr>
              <w:t xml:space="preserve">                 </w:t>
            </w:r>
            <w:r w:rsidR="001242B5" w:rsidRPr="008C301A">
              <w:rPr>
                <w:rFonts w:ascii="Times New Roman" w:hAnsi="Times New Roman" w:cs="Times New Roman"/>
                <w:color w:val="052635"/>
                <w:lang w:eastAsia="ru-RU"/>
              </w:rPr>
              <w:t>А.В.Борисов</w:t>
            </w:r>
          </w:p>
          <w:p w:rsidR="00175D2A" w:rsidRPr="008C301A" w:rsidRDefault="00175D2A" w:rsidP="008C301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1242B5" w:rsidRPr="008C301A" w:rsidRDefault="001242B5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2B5" w:rsidRPr="008C301A" w:rsidRDefault="001242B5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2B5" w:rsidRPr="008C301A" w:rsidRDefault="001242B5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2B5" w:rsidRDefault="001242B5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442E" w:rsidRDefault="002C442E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442E" w:rsidRDefault="002C442E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442E" w:rsidRDefault="002C442E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442E" w:rsidRDefault="002C442E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442E" w:rsidRDefault="002C442E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442E" w:rsidRDefault="002C442E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442E" w:rsidRDefault="002C442E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442E" w:rsidRDefault="002C442E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442E" w:rsidRDefault="002C442E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442E" w:rsidRDefault="002C442E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2B5" w:rsidRPr="008C301A" w:rsidRDefault="001242B5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2B5" w:rsidRPr="008C301A" w:rsidRDefault="001242B5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2B5" w:rsidRPr="008C301A" w:rsidRDefault="008C301A" w:rsidP="002C442E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  <w:p w:rsidR="00175D2A" w:rsidRPr="008C301A" w:rsidRDefault="00175D2A" w:rsidP="002C442E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  <w:t>Утвержден</w:t>
            </w:r>
          </w:p>
          <w:p w:rsidR="00175D2A" w:rsidRPr="008C301A" w:rsidRDefault="00175D2A" w:rsidP="002C442E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  <w:t>Постановлением Администрации</w:t>
            </w:r>
          </w:p>
          <w:p w:rsidR="002C442E" w:rsidRDefault="00720ABB" w:rsidP="002C442E">
            <w:pPr>
              <w:pStyle w:val="a4"/>
              <w:jc w:val="right"/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  <w:t>ШУМАКОВСКОГО</w:t>
            </w:r>
            <w:r w:rsidR="00175D2A" w:rsidRPr="008C301A"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  <w:t xml:space="preserve"> сельсовета</w:t>
            </w:r>
          </w:p>
          <w:p w:rsidR="002C442E" w:rsidRDefault="00175D2A" w:rsidP="002C442E">
            <w:pPr>
              <w:pStyle w:val="a4"/>
              <w:jc w:val="right"/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  <w:t xml:space="preserve"> </w:t>
            </w:r>
            <w:r w:rsidR="00720ABB" w:rsidRPr="008C301A"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  <w:t>СОЛНЦЕВСКОГО</w:t>
            </w:r>
            <w:r w:rsidRPr="008C301A"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  <w:t xml:space="preserve"> района </w:t>
            </w:r>
          </w:p>
          <w:p w:rsidR="00175D2A" w:rsidRPr="008C301A" w:rsidRDefault="00175D2A" w:rsidP="002C442E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  <w:t>Курской области</w:t>
            </w:r>
            <w:r w:rsidR="008C301A" w:rsidRPr="008C301A"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  <w:t>____</w:t>
            </w:r>
            <w:r w:rsidRPr="008C301A"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  <w:t xml:space="preserve"> </w:t>
            </w:r>
            <w:r w:rsidR="008C301A" w:rsidRPr="008C301A"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  <w:t>2015</w:t>
            </w:r>
            <w:r w:rsidRPr="008C301A"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  <w:t xml:space="preserve"> года №</w:t>
            </w:r>
            <w:r w:rsidR="008C301A" w:rsidRPr="008C301A"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  <w:t>___</w:t>
            </w:r>
          </w:p>
          <w:tbl>
            <w:tblPr>
              <w:tblW w:w="9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"/>
            </w:tblGrid>
            <w:tr w:rsidR="00175D2A" w:rsidRPr="008C301A">
              <w:trPr>
                <w:tblCellSpacing w:w="0" w:type="dxa"/>
              </w:trPr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75D2A" w:rsidRPr="008C301A" w:rsidRDefault="00175D2A" w:rsidP="002C442E">
                  <w:pPr>
                    <w:pStyle w:val="a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C442E" w:rsidRDefault="00175D2A" w:rsidP="002C442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  <w:t>Административный регламент</w:t>
            </w:r>
          </w:p>
          <w:p w:rsidR="002C442E" w:rsidRDefault="00175D2A" w:rsidP="002C442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  <w:t xml:space="preserve">Администрации </w:t>
            </w:r>
            <w:r w:rsidR="00720ABB" w:rsidRPr="008C301A"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  <w:t>ШУМАКОВСКОГО</w:t>
            </w:r>
          </w:p>
          <w:p w:rsidR="00175D2A" w:rsidRPr="008C301A" w:rsidRDefault="00175D2A" w:rsidP="002C442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  <w:t xml:space="preserve">сельсовета </w:t>
            </w:r>
            <w:r w:rsidR="00720ABB" w:rsidRPr="008C301A"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  <w:t>СОЛНЦЕВСКОГО</w:t>
            </w:r>
            <w:r w:rsidRPr="008C301A"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  <w:t xml:space="preserve"> района Курской области по исполнению муниципальной услуги «Организация ритуальных услуг и содержание мест захоронения»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  <w:t>1. Общие положения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1.1. </w:t>
            </w:r>
            <w:proofErr w:type="gramStart"/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Административный регламент оказания муниципальной услуги «Организация ритуальных услуг и содержание мест захоронения» (далее - Административный регламент) разработан в целях повышения качества исполнения и доступности результата оказания муниципальной услуги по организации ритуальных услуг и содержанию мест захоронения на территории </w:t>
            </w:r>
            <w:r w:rsidR="00720ABB"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ШУМАКОВСКОГО</w:t>
            </w: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сельсовета </w:t>
            </w:r>
            <w:r w:rsidR="00720ABB"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СОЛНЦЕВСКОГО</w:t>
            </w: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района Курской области (далее - муниципальная услуга), создания комфортных условий для получателей муниципальной услуги и определяет сроки и последовательность действий (административных</w:t>
            </w:r>
            <w:proofErr w:type="gramEnd"/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процедур) при оказании муниципальной услуги.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1.2. Получателями муниципальной услуги являются как физические, так и юридические лица (далее – получатель муниципальной услуги).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  <w:t>2.</w:t>
            </w: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lang w:eastAsia="ru-RU"/>
              </w:rPr>
              <w:t> </w:t>
            </w:r>
            <w:r w:rsidRPr="008C301A"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  <w:t>Стандарт предоставления муниципальной услуги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2.1. Наименование муниципальной услуги: «Организация ритуальных услуг и содержание мест захоронения».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2.2. Предоставление муниципальной услуги осуществляется в соответствии со следующими нормативными правовыми актами: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- Федеральный закон «О порядке рассмотрения обращения граждан» №59-ФЗ от 02.05.2006г.;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- Федеральный закон «Об общих принципах организации местного самоуправления в Российской Федерации» №131-ФЗ от 06.10.2003г.;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- Федеральный закон «О погребении и похоронном деле» №8-ФЗ от 12.01.1996г.;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- Указ Президента Российской Федерации «О гарантиях прав граждан на предоставление услуг по погребению умерших» №1001 от 29.06.1996г.;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- Постановление главного государственного санитарного врача Российской Федерации «О введении в действие </w:t>
            </w:r>
            <w:proofErr w:type="spellStart"/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СанПиН</w:t>
            </w:r>
            <w:proofErr w:type="spellEnd"/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2.1.1279-03» №35 от 08.04.2003г.;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- Закон Курской области «О погребении и похоронном деле в Курской области» - Устав </w:t>
            </w:r>
            <w:r w:rsidR="00720ABB"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ШУМАКОВСКОГО</w:t>
            </w: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сельсовета </w:t>
            </w:r>
            <w:r w:rsidR="00720ABB"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СОЛНЦЕВСКОГО</w:t>
            </w: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района Курской области,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2.3. Муниципальная услуга предоставляется на безвозмездной основе.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2.4. Муниципальную услугу предоставляет администрация </w:t>
            </w:r>
            <w:r w:rsidR="00720ABB"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ШУМАКОВСКОГО</w:t>
            </w: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сельсовета </w:t>
            </w:r>
            <w:r w:rsidR="00720ABB"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СОЛНЦЕВСКОГО</w:t>
            </w: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района Курской области,</w:t>
            </w:r>
            <w:r w:rsidR="002C442E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расположенная по адресу: </w:t>
            </w:r>
            <w:r w:rsidR="002C442E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lastRenderedPageBreak/>
              <w:t>306110</w:t>
            </w: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, Курская область </w:t>
            </w:r>
            <w:r w:rsidR="002C442E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Шумаковский</w:t>
            </w: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район с</w:t>
            </w:r>
            <w:proofErr w:type="gramStart"/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.</w:t>
            </w:r>
            <w:r w:rsidR="002C442E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Ш</w:t>
            </w:r>
            <w:proofErr w:type="gramEnd"/>
            <w:r w:rsidR="002C442E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умаково</w:t>
            </w: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Телефон </w:t>
            </w:r>
            <w:r w:rsidR="002C442E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8 47154 3 26 16</w:t>
            </w: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Факс </w:t>
            </w:r>
            <w:r w:rsidR="002C442E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8 47154 3 26 16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2.5. Срок предоставления муниципальной услуги: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- муниципальная услуга предоставляется в течени</w:t>
            </w:r>
            <w:proofErr w:type="gramStart"/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и</w:t>
            </w:r>
            <w:proofErr w:type="gramEnd"/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всего календарного года.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2.6. Муниципальная услуга предоставляется на основании письменного заявления граждан и юридических лиц.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2.7.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30 минут.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2.8. Заявление на предоставление муниципальной услуги регистрируется в течение дня, в котором подано заявление.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2.9. Помещение для предоставления муниципальной услуги должно быть оснащено стульями, столами, компьютером с возможностью печати и выхода в интернет и иной необходимой оргтехникой.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Для ожидания приема заявителям отводятся места, оборудованные стульями, столами для возможности оформления документов.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2.10. Прием документов для предоставления муниципальной услуги осуществляется в соответствии со следующим графиком:</w:t>
            </w:r>
          </w:p>
          <w:tbl>
            <w:tblPr>
              <w:tblW w:w="415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87"/>
              <w:gridCol w:w="1568"/>
            </w:tblGrid>
            <w:tr w:rsidR="00175D2A" w:rsidRPr="008C301A">
              <w:trPr>
                <w:tblCellSpacing w:w="0" w:type="dxa"/>
              </w:trPr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75D2A" w:rsidRPr="008C301A" w:rsidRDefault="00175D2A" w:rsidP="008C301A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75D2A" w:rsidRPr="008C301A" w:rsidRDefault="00175D2A" w:rsidP="008C301A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>8</w:t>
                  </w: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u w:val="single"/>
                      <w:vertAlign w:val="superscript"/>
                      <w:lang w:eastAsia="ru-RU"/>
                    </w:rPr>
                    <w:t>00</w:t>
                  </w: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lang w:eastAsia="ru-RU"/>
                    </w:rPr>
                    <w:t> </w:t>
                  </w: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>- 17</w:t>
                  </w: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u w:val="single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175D2A" w:rsidRPr="008C301A">
              <w:trPr>
                <w:tblCellSpacing w:w="0" w:type="dxa"/>
              </w:trPr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75D2A" w:rsidRPr="008C301A" w:rsidRDefault="00175D2A" w:rsidP="008C301A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>Вторник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75D2A" w:rsidRPr="008C301A" w:rsidRDefault="00175D2A" w:rsidP="008C301A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>8</w:t>
                  </w: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u w:val="single"/>
                      <w:vertAlign w:val="superscript"/>
                      <w:lang w:eastAsia="ru-RU"/>
                    </w:rPr>
                    <w:t>00</w:t>
                  </w: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lang w:eastAsia="ru-RU"/>
                    </w:rPr>
                    <w:t> </w:t>
                  </w: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>- 17</w:t>
                  </w: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u w:val="single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175D2A" w:rsidRPr="008C301A">
              <w:trPr>
                <w:tblCellSpacing w:w="0" w:type="dxa"/>
              </w:trPr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75D2A" w:rsidRPr="008C301A" w:rsidRDefault="00175D2A" w:rsidP="008C301A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>Среда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75D2A" w:rsidRPr="008C301A" w:rsidRDefault="00175D2A" w:rsidP="008C301A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>8</w:t>
                  </w: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u w:val="single"/>
                      <w:vertAlign w:val="superscript"/>
                      <w:lang w:eastAsia="ru-RU"/>
                    </w:rPr>
                    <w:t>00</w:t>
                  </w: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lang w:eastAsia="ru-RU"/>
                    </w:rPr>
                    <w:t> </w:t>
                  </w: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>- 17</w:t>
                  </w: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u w:val="single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175D2A" w:rsidRPr="008C301A">
              <w:trPr>
                <w:tblCellSpacing w:w="0" w:type="dxa"/>
              </w:trPr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75D2A" w:rsidRPr="008C301A" w:rsidRDefault="00175D2A" w:rsidP="008C301A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>Четверг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75D2A" w:rsidRPr="008C301A" w:rsidRDefault="00175D2A" w:rsidP="008C301A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>8</w:t>
                  </w: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u w:val="single"/>
                      <w:vertAlign w:val="superscript"/>
                      <w:lang w:eastAsia="ru-RU"/>
                    </w:rPr>
                    <w:t>00</w:t>
                  </w: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lang w:eastAsia="ru-RU"/>
                    </w:rPr>
                    <w:t> </w:t>
                  </w: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>- 17</w:t>
                  </w: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u w:val="single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175D2A" w:rsidRPr="008C301A">
              <w:trPr>
                <w:tblCellSpacing w:w="0" w:type="dxa"/>
              </w:trPr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75D2A" w:rsidRPr="008C301A" w:rsidRDefault="00175D2A" w:rsidP="008C301A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>Пятница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75D2A" w:rsidRPr="008C301A" w:rsidRDefault="00175D2A" w:rsidP="008C301A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>8</w:t>
                  </w: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u w:val="single"/>
                      <w:vertAlign w:val="superscript"/>
                      <w:lang w:eastAsia="ru-RU"/>
                    </w:rPr>
                    <w:t>00</w:t>
                  </w: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lang w:eastAsia="ru-RU"/>
                    </w:rPr>
                    <w:t> </w:t>
                  </w: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>- 16</w:t>
                  </w: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u w:val="single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175D2A" w:rsidRPr="008C301A">
              <w:trPr>
                <w:tblCellSpacing w:w="0" w:type="dxa"/>
              </w:trPr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75D2A" w:rsidRPr="008C301A" w:rsidRDefault="00175D2A" w:rsidP="008C301A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>Перерыв на обед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75D2A" w:rsidRPr="008C301A" w:rsidRDefault="00175D2A" w:rsidP="008C301A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>13</w:t>
                  </w: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u w:val="single"/>
                      <w:vertAlign w:val="superscript"/>
                      <w:lang w:eastAsia="ru-RU"/>
                    </w:rPr>
                    <w:t>00</w:t>
                  </w: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lang w:eastAsia="ru-RU"/>
                    </w:rPr>
                    <w:t> </w:t>
                  </w: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>- 14</w:t>
                  </w: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u w:val="single"/>
                      <w:vertAlign w:val="superscript"/>
                      <w:lang w:eastAsia="ru-RU"/>
                    </w:rPr>
                    <w:t>00</w:t>
                  </w:r>
                </w:p>
              </w:tc>
            </w:tr>
          </w:tbl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Суббота, воскресенье - выходные дни.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2.11. Порядок информирования о правилах оказания муниципальной услуги: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2.11.1. </w:t>
            </w:r>
            <w:proofErr w:type="gramStart"/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Информирование граждан о процедуре исполнения муниципальной услуги может осуществляться в устной (на личном приеме и по телефону), письменной формах, а также в форме публичного информирования;</w:t>
            </w:r>
            <w:proofErr w:type="gramEnd"/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2.11.2. При ответах на устные обращения и обращения по телефону информирование получателей муниципальной услуги должно проходить с учетом следующих требований: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- специалисты администрации подробно и в тактичной (корректной) форме информируют получателей муниципальной услуги по интересующим их вопросам;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- специалист администрации представляется, называя свою фамилию, имя, отчество и должность;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- при невозможности специалиста администрации, принявшего устное обращение или телефонный звонок, самостоятельно ответить на поставленные вопросы, получатель муниципальной услуги должен быть переадресован (переведен) к другому специалисту администрации, либо ему должен быть сообщен телефонный номер, по которому можно получить необходимую информацию.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2.11.3. Информирование об оказании муниципальной услуги включает: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lastRenderedPageBreak/>
              <w:t xml:space="preserve">- размещение соответствующей информации на информационном стенде в администрации </w:t>
            </w:r>
            <w:r w:rsidR="00720ABB"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ШУМАКОВСКОГО</w:t>
            </w: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сельсовета </w:t>
            </w:r>
            <w:r w:rsidR="00720ABB"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СОЛНЦЕВСКОГО</w:t>
            </w: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района Курской области;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- размещение информации на официальном сайте администрации </w:t>
            </w:r>
            <w:r w:rsidR="00720ABB"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ШУМАКОВСКОГО</w:t>
            </w: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сельсовета </w:t>
            </w:r>
            <w:r w:rsidR="00720ABB"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СОЛНЦЕВСКОГО</w:t>
            </w: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района Курской области и в сети Интернет;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- предоставление консультации специалистами администрации по телефону или на личном приеме.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2.11.4. На информационных стендах, находящихся в местах предоставления муниципальной услуги, и в сети Интернет размещается следующая информация: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а) информация о порядке исполнения муниципальной услуги;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в) перечень документов, необходимых для исполнения муниципальной услуги;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г) образцы заполнения форм документов для получения информации при исполнении муниципальной услуги;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д</w:t>
            </w:r>
            <w:proofErr w:type="spellEnd"/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) режим приема получателей муниципальной услуги;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г) место нахождения, почтовый адрес, номера телефонов, график работы администрации </w:t>
            </w:r>
            <w:r w:rsidR="00720ABB"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ШУМАКОВСКОГО</w:t>
            </w: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сельсовета </w:t>
            </w:r>
            <w:r w:rsidR="00720ABB"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СОЛНЦЕВСКОГО</w:t>
            </w: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района Курской области</w:t>
            </w:r>
            <w:proofErr w:type="gramStart"/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.</w:t>
            </w:r>
            <w:proofErr w:type="gramEnd"/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Тексты информационных материалов печатаются удобным для чтения шрифтом, без исправлений, наиболее важные места выделяются полужирным шрифтом либо подчеркиваются.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2.11.5. Информирование о ходе оказания муниципальной услуги осуществляется специалистами администрации при личном контакте с получателями муниципальной услуги.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Получатели муниципальной услуги в обязательном порядке информируются специалистами администрации о приостановлении оказания муниципальной услуги.</w:t>
            </w:r>
          </w:p>
          <w:p w:rsidR="002C442E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2.11.6. Электронная почта Администрации </w:t>
            </w:r>
            <w:r w:rsidR="00720ABB"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ШУМАКОВСКОГО</w:t>
            </w: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сельсовета </w:t>
            </w:r>
            <w:r w:rsidR="00720ABB"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СОЛНЦЕВСКОГО</w:t>
            </w: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района Курской области</w:t>
            </w:r>
            <w:r w:rsidR="002C44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</w:t>
            </w:r>
            <w:proofErr w:type="spellStart"/>
            <w:r w:rsidR="002C442E">
              <w:rPr>
                <w:rFonts w:ascii="Arial" w:hAnsi="Arial" w:cs="Arial"/>
                <w:color w:val="333333"/>
                <w:sz w:val="18"/>
                <w:szCs w:val="18"/>
              </w:rPr>
              <w:t>shumakovskiiss</w:t>
            </w:r>
            <w:proofErr w:type="spellEnd"/>
            <w:r w:rsidR="002C44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C30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@</w:t>
            </w:r>
            <w:r w:rsidRPr="008C30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mail</w:t>
            </w:r>
            <w:r w:rsidRPr="008C30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spellStart"/>
            <w:r w:rsidRPr="008C30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ru</w:t>
            </w:r>
            <w:proofErr w:type="spellEnd"/>
            <w:r w:rsidRPr="008C301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2.11.7. Информация по порядку оказания муниципальной услуги предоставляется: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- по письменному обращению (заявлению);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- по телефону;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- при личном обращении;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- по электронной почте;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- на информационных стендах в администрации </w:t>
            </w:r>
            <w:r w:rsidR="00720ABB"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ШУМАКОВСКОГО</w:t>
            </w: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сельсовета </w:t>
            </w:r>
            <w:r w:rsidR="00720ABB"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СОЛНЦЕВСКОГО</w:t>
            </w: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района Курской области</w:t>
            </w:r>
            <w:proofErr w:type="gramStart"/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.</w:t>
            </w:r>
            <w:proofErr w:type="gramEnd"/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2.11.8. По письменным заявлениям ответ предоставляется в простой, четкой и понятной форме, с указанием фамилии и номера телефона непосредственного исполнителя.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2.11.9. Ответы направляются получателю муниципальной услуги в срок, не превышающий 30 дней со дня регистрации заявления, либо выдаются на руки заявителю при личном обращении с соблюдением вышеуказанного срока.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2.12. Перечень документов, необходимых для исполнения муниципальной услуги: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2.12.1. Заявление (в простой письменной форме).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lastRenderedPageBreak/>
              <w:t>2.12.2. Свидетельство о смерти.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2.13. Основанием для отказа в предоставлении муниципальной услуги служит несоответствие предоставленных документов требованиям настоящего административного регламента.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2.14. Основанием для отказа в приеме документов на предоставление муниципальной услуги служит установление факта несоответствия заявления и прилагаемых документов требованиям настоящего административного регламента.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2.15. Результатом предоставления муниципальной услуги является получение заявителем информации о порядке оказания ритуальных услуг и содержанию мест захоронения.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2.16. Показатели доступности и качества муниципальной услуги определяются путем </w:t>
            </w:r>
            <w:proofErr w:type="gramStart"/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сбора</w:t>
            </w:r>
            <w:proofErr w:type="gramEnd"/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и обработки информации с целью оценки эффективности функционирования органов местного самоуправления в части предоставления муниципальной услуги населению.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  <w:t>3. Административные процедуры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Исполнение муниципальной услуги включает в себя следующие административные процедуры: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3.1. Организация и проведение конкурса на организацию ритуальных услуг и содержание мест захоронения.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3.2. Информирование через средства массовой информации, личный прием граждан об организации, осуществляющей предоставление ритуальных услуг и содержание мест захоронения.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  <w:t xml:space="preserve">4. Порядок и формы </w:t>
            </w:r>
            <w:proofErr w:type="gramStart"/>
            <w:r w:rsidRPr="008C301A"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  <w:t>контроля за</w:t>
            </w:r>
            <w:proofErr w:type="gramEnd"/>
            <w:r w:rsidRPr="008C301A"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  <w:t xml:space="preserve"> предоставлением услуги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4.1. Текущий </w:t>
            </w:r>
            <w:proofErr w:type="gramStart"/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осуществляется их непосредственным руководителем.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4.2. Специалист несет ответственность за полноту, грамотность и доступность проведенного консультирования, полноту собранных документов, правильность их оформления, за правильность выполнения процедур по приему.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4.3. Текущий контроль осуществляется заместителем главы </w:t>
            </w:r>
            <w:r w:rsidR="00720ABB"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ШУМАКОВСКОГО</w:t>
            </w: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сельсовета </w:t>
            </w:r>
            <w:r w:rsidR="00720ABB"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СОЛНЦЕВСКОГО</w:t>
            </w: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района Курской област</w:t>
            </w:r>
            <w:proofErr w:type="gramStart"/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и(</w:t>
            </w:r>
            <w:proofErr w:type="gramEnd"/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по вопросам промышленности, строительства, архитектуры, жилищно-коммунального хозяйства, транспорта и связи) путем проведения проверок соблюдения и исполнения специалистами положений регламента, иных нормативных правовых актов Российской Федерации.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4.4. </w:t>
            </w:r>
            <w:proofErr w:type="gramStart"/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решения, действия (бездействие) должностных лиц.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4.5. По результатам проверок, оформленных документально в установленном порядке, в случае выявления нарушений прав заявителей осуществляется </w:t>
            </w: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lastRenderedPageBreak/>
              <w:t>привлечение виновных лиц к ответственности в соответствии с действующим законодательством.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4.6. 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b/>
                <w:bCs/>
                <w:color w:val="052635"/>
                <w:sz w:val="27"/>
                <w:szCs w:val="27"/>
                <w:lang w:eastAsia="ru-RU"/>
              </w:rPr>
              <w:t>5. Порядок обжалования действий (бездействия) и решений, осуществляемых (принятых) в ходе предоставления муниципальной услуги.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5.1. Заинтересованные лица в соответствии с настоящим административным регламентом вправе обжаловать в досудебном порядке: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1) отказ в приеме документов для предоставления муниципальной услуги;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2) отказ заявителю в предоставлении муниципальной услуги.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5.2. Действия (бездействие) и решения органов местного самоуправления могут быть обжалованы заявителем в суде.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5.3. Обращение (претензия) может быть подано заявителем, права которого нарушены, а также его представителем.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5.4. Обращения (претензии) могут быть поданы в письменной форме.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5.5. Заявитель может сообщить о нарушении своих прав и законных интересов, противоправных решениях, действиях или бездействий участвующих в процедуре предоставления услуги должностных лиц, о нарушении положений настоящего регламента, некорректном поведении или нарушении служебной этики.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Обращение (претензия) заявителя должно содержать следующую информацию: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1) фамилия, имя, отчество гражданина, место жительства или пребывания;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2) наименование юридического лица, почтовый адрес;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3) наименование органа или учреждения, должность, фамилия, имя и отчество работника (при наличии сведений), решение, действие (бездействие) которого нарушает права и законные интересы заявителя;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4) существо нарушенных прав и законных интересов, противоправного решения, действия (бездействия);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5) сведения о способе информирования заявителя о принятых мерах по результатам рассмотрения его сообщения;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6) личная подпись и дата.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Отсутствие в письменном обращении любой другой информации не может являться основанием для отказа в принятии и рассмотрении обращения (претензии).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В случае необходимости в подтверждение своих доводов заявитель прилагает к письменному обращению (претензии) документы и материалы либо их копии.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5.6. В ходе приема обращения (претензии) заявителю может быть отказано в дальнейшем рассмотрении обращения (претензии), если ему ранее был дан ответ по существу поставленных в обращении (претензии) вопросов.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5.7. Письменное обращение (претензия) подлежит обязательной регистрации не позднее одного дня с момента его поступления.</w:t>
            </w: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36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60"/>
            </w:tblGrid>
            <w:tr w:rsidR="00175D2A" w:rsidRPr="008C301A" w:rsidTr="00D57DDD">
              <w:trPr>
                <w:tblCellSpacing w:w="0" w:type="dxa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75D2A" w:rsidRPr="008C301A" w:rsidRDefault="00175D2A" w:rsidP="002C442E">
                  <w:pPr>
                    <w:pStyle w:val="a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lastRenderedPageBreak/>
                    <w:t>ПРИЛОЖЕНИЕ № 1</w:t>
                  </w:r>
                </w:p>
                <w:p w:rsidR="002C442E" w:rsidRDefault="00175D2A" w:rsidP="002C442E">
                  <w:pPr>
                    <w:pStyle w:val="a4"/>
                    <w:jc w:val="right"/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</w:pP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>к административному регламенту</w:t>
                  </w:r>
                </w:p>
                <w:p w:rsidR="002C442E" w:rsidRDefault="00175D2A" w:rsidP="002C442E">
                  <w:pPr>
                    <w:pStyle w:val="a4"/>
                    <w:jc w:val="right"/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</w:pP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 xml:space="preserve"> администрации </w:t>
                  </w:r>
                  <w:r w:rsidR="00720ABB"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>ШУМАКОВСКОГО</w:t>
                  </w:r>
                </w:p>
                <w:p w:rsidR="002C442E" w:rsidRDefault="00175D2A" w:rsidP="002C442E">
                  <w:pPr>
                    <w:pStyle w:val="a4"/>
                    <w:jc w:val="right"/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</w:pP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 xml:space="preserve">сельсовета </w:t>
                  </w:r>
                  <w:r w:rsidR="00720ABB"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>СОЛНЦЕВСКОГО</w:t>
                  </w: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 xml:space="preserve"> района </w:t>
                  </w:r>
                  <w:proofErr w:type="gramStart"/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>по</w:t>
                  </w:r>
                  <w:proofErr w:type="gramEnd"/>
                </w:p>
                <w:p w:rsidR="002C442E" w:rsidRDefault="00175D2A" w:rsidP="002C442E">
                  <w:pPr>
                    <w:pStyle w:val="a4"/>
                    <w:jc w:val="right"/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</w:pP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 xml:space="preserve"> исполнению муниципальной услуги </w:t>
                  </w:r>
                </w:p>
                <w:p w:rsidR="002C442E" w:rsidRDefault="00175D2A" w:rsidP="002C442E">
                  <w:pPr>
                    <w:pStyle w:val="a4"/>
                    <w:jc w:val="right"/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</w:pP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>«Организация ритуальных услуг</w:t>
                  </w:r>
                </w:p>
                <w:p w:rsidR="00175D2A" w:rsidRPr="008C301A" w:rsidRDefault="00175D2A" w:rsidP="002C442E">
                  <w:pPr>
                    <w:pStyle w:val="a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 xml:space="preserve"> и содержание мест захоронения»</w:t>
                  </w:r>
                </w:p>
              </w:tc>
            </w:tr>
          </w:tbl>
          <w:p w:rsidR="00175D2A" w:rsidRPr="008C301A" w:rsidRDefault="00175D2A" w:rsidP="002C442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Блок-схема</w:t>
            </w:r>
          </w:p>
          <w:p w:rsidR="00175D2A" w:rsidRPr="008C301A" w:rsidRDefault="00175D2A" w:rsidP="002C442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к административному регламенту предоставления муниципальной услуги по исполнению муниципальной услуги «Организация ритуальных услуг и содержание мест захоронения на территории </w:t>
            </w:r>
            <w:r w:rsidR="00720ABB"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ШУМАКОВСКОГО</w:t>
            </w: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сельсовета </w:t>
            </w:r>
            <w:r w:rsidR="00720ABB"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>СОЛНЦЕВСКОГО</w:t>
            </w:r>
            <w:r w:rsidRPr="008C301A">
              <w:rPr>
                <w:rFonts w:ascii="Times New Roman" w:eastAsia="Times New Roman" w:hAnsi="Times New Roman" w:cs="Times New Roman"/>
                <w:color w:val="052635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  <w:tbl>
            <w:tblPr>
              <w:tblW w:w="547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75"/>
            </w:tblGrid>
            <w:tr w:rsidR="00175D2A" w:rsidRPr="008C301A">
              <w:trPr>
                <w:tblCellSpacing w:w="0" w:type="dxa"/>
              </w:trPr>
              <w:tc>
                <w:tcPr>
                  <w:tcW w:w="54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75D2A" w:rsidRPr="008C301A" w:rsidRDefault="00175D2A" w:rsidP="002C442E">
                  <w:pPr>
                    <w:pStyle w:val="a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>организация и проведение конкурса</w:t>
                  </w:r>
                  <w:r w:rsidR="002C442E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 xml:space="preserve"> </w:t>
                  </w:r>
                </w:p>
              </w:tc>
            </w:tr>
          </w:tbl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396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60"/>
            </w:tblGrid>
            <w:tr w:rsidR="00175D2A" w:rsidRPr="008C301A">
              <w:trPr>
                <w:tblCellSpacing w:w="0" w:type="dxa"/>
              </w:trPr>
              <w:tc>
                <w:tcPr>
                  <w:tcW w:w="3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75D2A" w:rsidRPr="008C301A" w:rsidRDefault="00175D2A" w:rsidP="002C442E">
                  <w:pPr>
                    <w:pStyle w:val="a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01A">
                    <w:rPr>
                      <w:rFonts w:ascii="Times New Roman" w:eastAsia="Times New Roman" w:hAnsi="Times New Roman" w:cs="Times New Roman"/>
                      <w:color w:val="052635"/>
                      <w:sz w:val="27"/>
                      <w:szCs w:val="27"/>
                      <w:lang w:eastAsia="ru-RU"/>
                    </w:rPr>
                    <w:t>Информирование граждан</w:t>
                  </w:r>
                </w:p>
              </w:tc>
            </w:tr>
          </w:tbl>
          <w:p w:rsidR="00175D2A" w:rsidRPr="008C301A" w:rsidRDefault="00175D2A" w:rsidP="002C442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D2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DDD" w:rsidRDefault="00D57DDD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DDD" w:rsidRDefault="00D57DDD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DDD" w:rsidRDefault="00D57DDD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DDD" w:rsidRDefault="00D57DDD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DDD" w:rsidRDefault="00D57DDD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DDD" w:rsidRDefault="00D57DDD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DDD" w:rsidRDefault="00D57DDD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DDD" w:rsidRPr="008C301A" w:rsidRDefault="00D57DDD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D2A" w:rsidRPr="00175D2A" w:rsidTr="00175D2A">
        <w:trPr>
          <w:tblCellSpacing w:w="0" w:type="dxa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5D2A" w:rsidRPr="008C301A" w:rsidRDefault="00175D2A" w:rsidP="008C30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2F8E" w:rsidRPr="00072458" w:rsidRDefault="00EB2F8E" w:rsidP="00EB2F8E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2F8E" w:rsidRPr="00003BC6" w:rsidRDefault="00EB2F8E" w:rsidP="00EB2F8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– СХЕМА</w:t>
      </w:r>
    </w:p>
    <w:p w:rsidR="00EB2F8E" w:rsidRPr="00FE6A0A" w:rsidRDefault="00EB2F8E" w:rsidP="008029D5">
      <w:pPr>
        <w:pStyle w:val="ConsPlusNormal"/>
        <w:widowControl/>
        <w:ind w:firstLine="0"/>
        <w:jc w:val="center"/>
      </w:pPr>
      <w:r w:rsidRPr="00003BC6">
        <w:rPr>
          <w:rFonts w:ascii="Times New Roman" w:hAnsi="Times New Roman" w:cs="Times New Roman"/>
          <w:b/>
          <w:sz w:val="24"/>
          <w:szCs w:val="24"/>
        </w:rPr>
        <w:lastRenderedPageBreak/>
        <w:t>ПРИЕМА И РЕГИСТРАЦИИ ДОКУМЕНТОВ</w:t>
      </w:r>
      <w:r w:rsidR="00A27672">
        <w:rPr>
          <w:noProof/>
        </w:rPr>
        <w:pict>
          <v:rect id="_x0000_s1047" style="position:absolute;left:0;text-align:left;margin-left:270pt;margin-top:494.4pt;width:169.65pt;height:54.3pt;z-index:251669504;mso-position-horizontal-relative:text;mso-position-vertical-relative:text">
            <v:textbox style="mso-next-textbox:#_x0000_s1047" inset="2.38761mm,1.1938mm,2.38761mm,1.1938mm">
              <w:txbxContent>
                <w:p w:rsidR="00EB2F8E" w:rsidRPr="00670742" w:rsidRDefault="00EB2F8E" w:rsidP="00EB2F8E">
                  <w:pPr>
                    <w:jc w:val="center"/>
                  </w:pPr>
                  <w:r w:rsidRPr="00670742">
                    <w:t xml:space="preserve">9. Оформление </w:t>
                  </w:r>
                  <w:proofErr w:type="spellStart"/>
                  <w:proofErr w:type="gramStart"/>
                  <w:r w:rsidRPr="00670742">
                    <w:t>заказ-наряда</w:t>
                  </w:r>
                  <w:proofErr w:type="spellEnd"/>
                  <w:proofErr w:type="gramEnd"/>
                  <w:r w:rsidRPr="00670742">
                    <w:t xml:space="preserve"> на оказание комплекса гарантированного перечня услуг по погребению</w:t>
                  </w:r>
                </w:p>
              </w:txbxContent>
            </v:textbox>
          </v:rect>
        </w:pict>
      </w:r>
      <w:r w:rsidR="00A27672">
        <w:rPr>
          <w:noProof/>
        </w:rPr>
        <w:pict>
          <v:rect id="_x0000_s1046" style="position:absolute;left:0;text-align:left;margin-left:18pt;margin-top:494.4pt;width:169.65pt;height:54.3pt;z-index:251668480;mso-position-horizontal-relative:text;mso-position-vertical-relative:text">
            <v:textbox style="mso-next-textbox:#_x0000_s1046" inset="2.38761mm,1.1938mm,2.38761mm,1.1938mm">
              <w:txbxContent>
                <w:p w:rsidR="00EB2F8E" w:rsidRPr="00670742" w:rsidRDefault="00EB2F8E" w:rsidP="00EB2F8E">
                  <w:pPr>
                    <w:jc w:val="center"/>
                  </w:pPr>
                  <w:r w:rsidRPr="00670742">
                    <w:t>9. Подготовка извещения об отказе в оказании муниципальной услуги</w:t>
                  </w:r>
                </w:p>
              </w:txbxContent>
            </v:textbox>
          </v:rect>
        </w:pict>
      </w:r>
      <w:r w:rsidR="00A27672">
        <w:rPr>
          <w:noProof/>
        </w:rPr>
        <w:pict>
          <v:line id="_x0000_s1045" style="position:absolute;left:0;text-align:left;z-index:251667456;mso-position-horizontal-relative:text;mso-position-vertical-relative:text" from="351pt,458.4pt" to="351.05pt,492.3pt">
            <v:stroke endarrow="block"/>
          </v:line>
        </w:pict>
      </w:r>
      <w:r w:rsidR="00A27672">
        <w:rPr>
          <w:noProof/>
        </w:rPr>
        <w:pict>
          <v:line id="_x0000_s1044" style="position:absolute;left:0;text-align:left;z-index:251666432;mso-position-horizontal-relative:text;mso-position-vertical-relative:text" from="99pt,458.4pt" to="99.05pt,492.3pt">
            <v:stroke endarrow="block"/>
          </v:line>
        </w:pict>
      </w:r>
      <w:r w:rsidR="00A27672">
        <w:rPr>
          <w:noProof/>
        </w:rPr>
        <w:pict>
          <v:rect id="_x0000_s1043" style="position:absolute;left:0;text-align:left;margin-left:279pt;margin-top:422.4pt;width:144.2pt;height:33.9pt;z-index:251665408;mso-position-horizontal-relative:text;mso-position-vertical-relative:text">
            <v:textbox style="mso-next-textbox:#_x0000_s1043" inset="2.38761mm,1.1938mm,2.38761mm,1.1938mm">
              <w:txbxContent>
                <w:p w:rsidR="00EB2F8E" w:rsidRPr="00670742" w:rsidRDefault="00EB2F8E" w:rsidP="00EB2F8E">
                  <w:r w:rsidRPr="00670742">
                    <w:t>8. Оказание муниципальной услуги</w:t>
                  </w:r>
                </w:p>
              </w:txbxContent>
            </v:textbox>
          </v:rect>
        </w:pict>
      </w:r>
      <w:r w:rsidR="00A27672">
        <w:rPr>
          <w:noProof/>
        </w:rPr>
        <w:pict>
          <v:rect id="_x0000_s1042" style="position:absolute;left:0;text-align:left;margin-left:36pt;margin-top:422.4pt;width:135.75pt;height:33.9pt;z-index:251664384;mso-position-horizontal-relative:text;mso-position-vertical-relative:text">
            <v:textbox style="mso-next-textbox:#_x0000_s1042" inset="2.38761mm,1.1938mm,2.38761mm,1.1938mm">
              <w:txbxContent>
                <w:p w:rsidR="00EB2F8E" w:rsidRPr="00970B46" w:rsidRDefault="00EB2F8E" w:rsidP="00EB2F8E">
                  <w:pPr>
                    <w:rPr>
                      <w:sz w:val="21"/>
                    </w:rPr>
                  </w:pPr>
                  <w:r w:rsidRPr="00670742">
                    <w:t>8. Отказ в оказании муниципальной услуги</w:t>
                  </w:r>
                </w:p>
              </w:txbxContent>
            </v:textbox>
          </v:rect>
        </w:pict>
      </w:r>
      <w:r w:rsidR="00A27672">
        <w:rPr>
          <w:noProof/>
        </w:rPr>
        <w:pict>
          <v:line id="_x0000_s1041" style="position:absolute;left:0;text-align:left;z-index:251663360;mso-position-horizontal-relative:text;mso-position-vertical-relative:text" from="324pt,368.4pt" to="347.35pt,417.3pt">
            <v:stroke endarrow="block"/>
          </v:line>
        </w:pict>
      </w:r>
      <w:r w:rsidR="00A27672">
        <w:rPr>
          <w:noProof/>
        </w:rPr>
        <w:pict>
          <v:line id="_x0000_s1040" style="position:absolute;left:0;text-align:left;flip:x;z-index:251662336;mso-position-horizontal-relative:text;mso-position-vertical-relative:text" from="99pt,368.4pt" to="124.25pt,417.3pt">
            <v:stroke endarrow="block"/>
          </v:line>
        </w:pict>
      </w:r>
      <w:r w:rsidR="00A27672">
        <w:rPr>
          <w:noProof/>
        </w:rPr>
        <w:pict>
          <v:rect id="_x0000_s1039" style="position:absolute;left:0;text-align:left;margin-left:18pt;margin-top:332.4pt;width:432.7pt;height:36pt;z-index:251661312;mso-position-horizontal-relative:text;mso-position-vertical-relative:text">
            <v:textbox style="mso-next-textbox:#_x0000_s1039" inset="2.38761mm,1.1938mm,2.38761mm,1.1938mm">
              <w:txbxContent>
                <w:p w:rsidR="00EB2F8E" w:rsidRPr="00670742" w:rsidRDefault="00EB2F8E" w:rsidP="00EB2F8E">
                  <w:pPr>
                    <w:jc w:val="center"/>
                  </w:pPr>
                  <w:r w:rsidRPr="00670742">
                    <w:t>7. Рассмотрение заявлений специалистом и принятие решения о возможности оказания комплекса гарантированного перечня услуг</w:t>
                  </w:r>
                </w:p>
              </w:txbxContent>
            </v:textbox>
          </v:rect>
        </w:pict>
      </w:r>
      <w:r w:rsidR="00A27672">
        <w:rPr>
          <w:noProof/>
        </w:rPr>
        <w:pict>
          <v:group id="_x0000_s1026" editas="canvas" style="position:absolute;margin-left:0;margin-top:0;width:468pt;height:333.05pt;z-index:251660288;mso-position-horizontal-relative:char;mso-position-vertical-relative:line" coordorigin="2281,5565" coordsize="7341,51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5565;width:7341;height:5158" o:preferrelative="f">
              <v:fill o:detectmouseclick="t"/>
              <v:path o:extrusionok="t" o:connecttype="none"/>
              <o:lock v:ext="edit" text="t"/>
            </v:shape>
            <v:rect id="_x0000_s1028" style="position:absolute;left:2281;top:6680;width:7341;height:2091">
              <v:textbox style="mso-next-textbox:#_x0000_s1028">
                <w:txbxContent>
                  <w:p w:rsidR="00EB2F8E" w:rsidRPr="00670742" w:rsidRDefault="00EB2F8E" w:rsidP="00EB2F8E">
                    <w:r w:rsidRPr="00670742">
                      <w:t xml:space="preserve">Ответственный исполнитель специализированной службы </w:t>
                    </w:r>
                  </w:p>
                  <w:p w:rsidR="00EB2F8E" w:rsidRPr="00670742" w:rsidRDefault="00EB2F8E" w:rsidP="00EB2F8E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</w:pPr>
                    <w:r w:rsidRPr="00670742">
                      <w:t>Принимает заказ физического лица на похороны и оформляет необходимые документы для последующего оказания гарантированного перечня услуг по погребению, которые предоставляются как на безвозмездной основе, так и на возмездной основе.</w:t>
                    </w:r>
                  </w:p>
                  <w:p w:rsidR="00EB2F8E" w:rsidRPr="00670742" w:rsidRDefault="00EB2F8E" w:rsidP="00EB2F8E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</w:pPr>
                    <w:r w:rsidRPr="00670742">
                      <w:t>Устанавливает  личность заявителя (супруг, близкий родственник или иной родственник), взявшего на себя обязанность по осуществлению погребения умершего;</w:t>
                    </w:r>
                  </w:p>
                  <w:p w:rsidR="00EB2F8E" w:rsidRPr="00670742" w:rsidRDefault="00EB2F8E" w:rsidP="00EB2F8E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</w:pPr>
                    <w:r w:rsidRPr="00670742">
                      <w:t>Наличие всех необходимых  документов;</w:t>
                    </w:r>
                  </w:p>
                  <w:p w:rsidR="00EB2F8E" w:rsidRPr="00670742" w:rsidRDefault="00EB2F8E" w:rsidP="00EB2F8E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</w:pPr>
                    <w:r w:rsidRPr="00670742">
                      <w:t>Проверяет соответствие представленных документов установленным требованием;</w:t>
                    </w:r>
                  </w:p>
                  <w:p w:rsidR="00EB2F8E" w:rsidRPr="00670742" w:rsidRDefault="00EB2F8E" w:rsidP="00EB2F8E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</w:pPr>
                    <w:r w:rsidRPr="00670742">
                      <w:t xml:space="preserve">Устанавливает факт отсутствия необходимых документов или несоответствия их установленным требованиям </w:t>
                    </w:r>
                  </w:p>
                </w:txbxContent>
              </v:textbox>
            </v:rect>
            <v:line id="_x0000_s1029" style="position:absolute" from="5952,5983" to="5953,6401">
              <v:stroke endarrow="block"/>
            </v:line>
            <v:rect id="_x0000_s1030" style="position:absolute;left:2422;top:9050;width:2890;height:696">
              <v:textbox style="mso-next-textbox:#_x0000_s1030">
                <w:txbxContent>
                  <w:p w:rsidR="00EB2F8E" w:rsidRPr="00670742" w:rsidRDefault="00EB2F8E" w:rsidP="00EB2F8E">
                    <w:pPr>
                      <w:jc w:val="center"/>
                    </w:pPr>
                    <w:r w:rsidRPr="00670742">
                      <w:t>Ответственный исполнитель уведомляет заявителя об устранении недостатков</w:t>
                    </w:r>
                  </w:p>
                </w:txbxContent>
              </v:textbox>
            </v:rect>
            <v:line id="_x0000_s1031" style="position:absolute" from="7504,8771" to="7928,9050">
              <v:stroke endarrow="block"/>
            </v:line>
            <v:line id="_x0000_s1032" style="position:absolute;flip:x" from="3693,8771" to="4399,9050">
              <v:stroke endarrow="block"/>
            </v:line>
            <v:rect id="_x0000_s1033" style="position:absolute;left:4681;top:9886;width:2682;height:419">
              <v:textbox style="mso-next-textbox:#_x0000_s1033">
                <w:txbxContent>
                  <w:p w:rsidR="00EB2F8E" w:rsidRPr="00670742" w:rsidRDefault="00EB2F8E" w:rsidP="00EB2F8E">
                    <w:r w:rsidRPr="00670742">
                      <w:t>6. Прием заявлений</w:t>
                    </w:r>
                  </w:p>
                </w:txbxContent>
              </v:textbox>
            </v:rect>
            <v:line id="_x0000_s1034" style="position:absolute;flip:x" from="6093,8771" to="6094,9886">
              <v:stroke endarrow="block"/>
            </v:line>
            <v:line id="_x0000_s1035" style="position:absolute" from="6093,10304" to="6094,10723">
              <v:stroke endarrow="block"/>
            </v:line>
            <v:rect id="_x0000_s1036" style="position:absolute;left:2281;top:5704;width:7198;height:697">
              <v:textbox style="mso-next-textbox:#_x0000_s1036">
                <w:txbxContent>
                  <w:p w:rsidR="00EB2F8E" w:rsidRPr="00670742" w:rsidRDefault="00EB2F8E" w:rsidP="00EB2F8E">
                    <w:pPr>
                      <w:jc w:val="center"/>
                    </w:pPr>
                    <w:r w:rsidRPr="00670742">
                      <w:t>Начало исполнения  функции:</w:t>
                    </w:r>
                  </w:p>
                  <w:p w:rsidR="00EB2F8E" w:rsidRPr="00670742" w:rsidRDefault="00EB2F8E" w:rsidP="00EB2F8E">
                    <w:pPr>
                      <w:jc w:val="center"/>
                    </w:pPr>
                    <w:r w:rsidRPr="00670742">
                      <w:t>Заявитель обращается в специализированную службу с заявлением на оказание ритуальных услуг по захоронению и оформлению соответствующих документов</w:t>
                    </w:r>
                  </w:p>
                </w:txbxContent>
              </v:textbox>
            </v:rect>
            <v:line id="_x0000_s1037" style="position:absolute;flip:x" from="5952,6401" to="5953,6680">
              <v:stroke endarrow="block"/>
            </v:line>
            <v:rect id="_x0000_s1038" style="position:absolute;left:6659;top:9050;width:2823;height:696">
              <v:textbox style="mso-next-textbox:#_x0000_s1038">
                <w:txbxContent>
                  <w:p w:rsidR="00EB2F8E" w:rsidRPr="00670742" w:rsidRDefault="00EB2F8E" w:rsidP="00EB2F8E">
                    <w:pPr>
                      <w:jc w:val="center"/>
                    </w:pPr>
                    <w:r w:rsidRPr="00670742">
                      <w:t>Ответственный исполнитель принимает заявление с необходимыми документами</w:t>
                    </w:r>
                  </w:p>
                </w:txbxContent>
              </v:textbox>
            </v:rect>
          </v:group>
        </w:pict>
      </w:r>
      <w:r w:rsidR="00A27672">
        <w:pict>
          <v:shape id="_x0000_i1025" type="#_x0000_t75" style="width:468pt;height:333pt">
            <v:imagedata croptop="-65520f" cropbottom="65520f"/>
          </v:shape>
        </w:pict>
      </w:r>
    </w:p>
    <w:p w:rsidR="00EB2F8E" w:rsidRPr="00FE6A0A" w:rsidRDefault="00EB2F8E" w:rsidP="00EB2F8E">
      <w:pPr>
        <w:pStyle w:val="ConsPlusNormal"/>
        <w:widowControl/>
        <w:ind w:left="-720" w:firstLine="0"/>
        <w:jc w:val="center"/>
      </w:pPr>
    </w:p>
    <w:p w:rsidR="00EB2F8E" w:rsidRPr="00FE6A0A" w:rsidRDefault="00EB2F8E" w:rsidP="00EB2F8E">
      <w:pPr>
        <w:pStyle w:val="ConsPlusNormal"/>
        <w:widowControl/>
        <w:ind w:left="-720" w:firstLine="0"/>
        <w:jc w:val="center"/>
      </w:pPr>
    </w:p>
    <w:p w:rsidR="00EB2F8E" w:rsidRPr="00FE6A0A" w:rsidRDefault="00EB2F8E" w:rsidP="00EB2F8E">
      <w:pPr>
        <w:pStyle w:val="ConsPlusNormal"/>
        <w:widowControl/>
        <w:ind w:left="-720" w:firstLine="0"/>
        <w:jc w:val="center"/>
      </w:pPr>
    </w:p>
    <w:p w:rsidR="00EB2F8E" w:rsidRPr="00FE6A0A" w:rsidRDefault="00EB2F8E" w:rsidP="00EB2F8E">
      <w:pPr>
        <w:pStyle w:val="ConsPlusNormal"/>
        <w:widowControl/>
        <w:ind w:left="-720" w:firstLine="0"/>
        <w:jc w:val="center"/>
      </w:pPr>
    </w:p>
    <w:p w:rsidR="00EB2F8E" w:rsidRPr="00FE6A0A" w:rsidRDefault="00EB2F8E" w:rsidP="00EB2F8E">
      <w:pPr>
        <w:pStyle w:val="ConsPlusNormal"/>
        <w:widowControl/>
        <w:ind w:left="-720" w:firstLine="0"/>
        <w:jc w:val="center"/>
      </w:pPr>
    </w:p>
    <w:p w:rsidR="00EB2F8E" w:rsidRDefault="00EB2F8E" w:rsidP="00EB2F8E">
      <w:pPr>
        <w:pStyle w:val="ConsPlusNonformat"/>
        <w:widowControl/>
        <w:ind w:right="-365"/>
        <w:jc w:val="both"/>
      </w:pPr>
    </w:p>
    <w:p w:rsidR="00EB2F8E" w:rsidRPr="001744ED" w:rsidRDefault="00EB2F8E" w:rsidP="00EB2F8E">
      <w:pPr>
        <w:pStyle w:val="1"/>
        <w:jc w:val="right"/>
      </w:pPr>
      <w:r w:rsidRPr="001744ED">
        <w:t xml:space="preserve"> </w:t>
      </w:r>
    </w:p>
    <w:p w:rsidR="00EB2F8E" w:rsidRDefault="00EB2F8E" w:rsidP="00EB2F8E"/>
    <w:p w:rsidR="00EB2F8E" w:rsidRDefault="00EB2F8E" w:rsidP="00EB2F8E">
      <w:pPr>
        <w:jc w:val="both"/>
        <w:rPr>
          <w:sz w:val="28"/>
          <w:szCs w:val="28"/>
        </w:rPr>
      </w:pPr>
    </w:p>
    <w:p w:rsidR="00EB2F8E" w:rsidRDefault="00EB2F8E" w:rsidP="00EB2F8E">
      <w:pPr>
        <w:jc w:val="both"/>
      </w:pPr>
      <w:r>
        <w:t xml:space="preserve"> </w:t>
      </w:r>
    </w:p>
    <w:p w:rsidR="007F7BBD" w:rsidRDefault="007F7BBD"/>
    <w:sectPr w:rsidR="007F7BBD" w:rsidSect="002C44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156D"/>
    <w:multiLevelType w:val="hybridMultilevel"/>
    <w:tmpl w:val="929E5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5D2A"/>
    <w:rsid w:val="00051907"/>
    <w:rsid w:val="001242B5"/>
    <w:rsid w:val="0014671C"/>
    <w:rsid w:val="00175D2A"/>
    <w:rsid w:val="002C442E"/>
    <w:rsid w:val="00467E76"/>
    <w:rsid w:val="004C0EDD"/>
    <w:rsid w:val="005B6ECE"/>
    <w:rsid w:val="00720ABB"/>
    <w:rsid w:val="007F7BBD"/>
    <w:rsid w:val="008029D5"/>
    <w:rsid w:val="00873623"/>
    <w:rsid w:val="008C301A"/>
    <w:rsid w:val="00A27672"/>
    <w:rsid w:val="00D57DDD"/>
    <w:rsid w:val="00EB2F8E"/>
    <w:rsid w:val="00FC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BD"/>
  </w:style>
  <w:style w:type="paragraph" w:styleId="1">
    <w:name w:val="heading 1"/>
    <w:basedOn w:val="a"/>
    <w:next w:val="a"/>
    <w:link w:val="10"/>
    <w:qFormat/>
    <w:rsid w:val="00EB2F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5D2A"/>
  </w:style>
  <w:style w:type="character" w:customStyle="1" w:styleId="10">
    <w:name w:val="Заголовок 1 Знак"/>
    <w:basedOn w:val="a0"/>
    <w:link w:val="1"/>
    <w:rsid w:val="00EB2F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EB2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B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1242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2015-08-24T12:12:00Z</dcterms:created>
  <dcterms:modified xsi:type="dcterms:W3CDTF">2015-08-25T08:55:00Z</dcterms:modified>
</cp:coreProperties>
</file>