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9F" w:rsidRPr="00206D9F" w:rsidRDefault="00206D9F" w:rsidP="00206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-367665</wp:posOffset>
            </wp:positionV>
            <wp:extent cx="1257300" cy="121920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D9F" w:rsidRPr="00206D9F" w:rsidRDefault="00206D9F" w:rsidP="00206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6D9F">
        <w:rPr>
          <w:rFonts w:ascii="Arial" w:hAnsi="Arial" w:cs="Arial"/>
          <w:b/>
          <w:sz w:val="32"/>
          <w:szCs w:val="32"/>
        </w:rPr>
        <w:t>АДМИНИСТРАЦИЯ</w:t>
      </w: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06D9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6D9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06D9F" w:rsidRPr="00206D9F" w:rsidRDefault="00206D9F" w:rsidP="00206D9F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06D9F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206D9F" w:rsidRPr="00206D9F" w:rsidRDefault="00206D9F" w:rsidP="00206D9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D9F">
        <w:rPr>
          <w:rFonts w:ascii="Arial" w:hAnsi="Arial" w:cs="Arial"/>
          <w:b/>
          <w:sz w:val="32"/>
          <w:szCs w:val="32"/>
        </w:rPr>
        <w:t>От 2</w:t>
      </w:r>
      <w:r w:rsidR="008E733A">
        <w:rPr>
          <w:rFonts w:ascii="Arial" w:hAnsi="Arial" w:cs="Arial"/>
          <w:b/>
          <w:sz w:val="32"/>
          <w:szCs w:val="32"/>
        </w:rPr>
        <w:t>4</w:t>
      </w:r>
      <w:r w:rsidRPr="00206D9F">
        <w:rPr>
          <w:rFonts w:ascii="Arial" w:hAnsi="Arial" w:cs="Arial"/>
          <w:b/>
          <w:sz w:val="32"/>
          <w:szCs w:val="32"/>
        </w:rPr>
        <w:t xml:space="preserve"> октября 2017 г. № 119</w:t>
      </w:r>
    </w:p>
    <w:p w:rsidR="00206D9F" w:rsidRDefault="00206D9F" w:rsidP="00206D9F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014DC6" w:rsidRPr="00206D9F" w:rsidRDefault="00014DC6" w:rsidP="00206D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206D9F">
        <w:rPr>
          <w:rFonts w:ascii="Arial" w:hAnsi="Arial" w:cs="Arial"/>
          <w:sz w:val="32"/>
          <w:szCs w:val="32"/>
        </w:rPr>
        <w:t>Об утверждении методики прогнозирования</w:t>
      </w:r>
    </w:p>
    <w:p w:rsidR="00014DC6" w:rsidRPr="00206D9F" w:rsidRDefault="00014DC6" w:rsidP="00206D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206D9F">
        <w:rPr>
          <w:rFonts w:ascii="Arial" w:hAnsi="Arial" w:cs="Arial"/>
          <w:sz w:val="32"/>
          <w:szCs w:val="32"/>
        </w:rPr>
        <w:t>налоговых и неналоговых доходов бюджета</w:t>
      </w:r>
    </w:p>
    <w:p w:rsidR="00014DC6" w:rsidRPr="00206D9F" w:rsidRDefault="00206D9F" w:rsidP="00206D9F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  <w:r w:rsidRPr="00206D9F">
        <w:rPr>
          <w:rFonts w:ascii="Arial" w:hAnsi="Arial" w:cs="Arial"/>
          <w:sz w:val="32"/>
          <w:szCs w:val="32"/>
        </w:rPr>
        <w:t>Шумаковского</w:t>
      </w:r>
      <w:r w:rsidR="00014DC6" w:rsidRPr="00206D9F">
        <w:rPr>
          <w:rFonts w:ascii="Arial" w:hAnsi="Arial" w:cs="Arial"/>
          <w:sz w:val="32"/>
          <w:szCs w:val="32"/>
        </w:rPr>
        <w:t xml:space="preserve"> сельсовета </w:t>
      </w:r>
      <w:r w:rsidRPr="00206D9F">
        <w:rPr>
          <w:rFonts w:ascii="Arial" w:hAnsi="Arial" w:cs="Arial"/>
          <w:sz w:val="32"/>
          <w:szCs w:val="32"/>
        </w:rPr>
        <w:t>Солнцевского</w:t>
      </w:r>
      <w:r w:rsidR="00014DC6" w:rsidRPr="00206D9F">
        <w:rPr>
          <w:rFonts w:ascii="Arial" w:hAnsi="Arial" w:cs="Arial"/>
          <w:sz w:val="32"/>
          <w:szCs w:val="32"/>
        </w:rPr>
        <w:t xml:space="preserve"> района Курской области на 2018 год и на</w:t>
      </w:r>
      <w:r w:rsidRPr="00206D9F">
        <w:rPr>
          <w:rFonts w:ascii="Arial" w:hAnsi="Arial" w:cs="Arial"/>
          <w:sz w:val="32"/>
          <w:szCs w:val="32"/>
        </w:rPr>
        <w:t xml:space="preserve"> </w:t>
      </w:r>
      <w:r w:rsidR="00014DC6" w:rsidRPr="00206D9F">
        <w:rPr>
          <w:rFonts w:ascii="Arial" w:hAnsi="Arial" w:cs="Arial"/>
          <w:sz w:val="32"/>
          <w:szCs w:val="32"/>
        </w:rPr>
        <w:t>плановый период 2019 и 2020 годов</w:t>
      </w:r>
    </w:p>
    <w:p w:rsidR="00014DC6" w:rsidRPr="00206D9F" w:rsidRDefault="00014DC6" w:rsidP="00014DC6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14DC6" w:rsidRPr="00206D9F" w:rsidRDefault="00014DC6" w:rsidP="00014DC6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 xml:space="preserve">В целях повышения качества бюджетного процесса и обеспечения сбалансированности и устойчивости бюджета </w:t>
      </w:r>
      <w:r w:rsidR="00206D9F" w:rsidRPr="00206D9F">
        <w:rPr>
          <w:rFonts w:ascii="Arial" w:hAnsi="Arial" w:cs="Arial"/>
          <w:sz w:val="24"/>
          <w:szCs w:val="24"/>
        </w:rPr>
        <w:t>Шумаковского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206D9F">
        <w:rPr>
          <w:rFonts w:ascii="Arial" w:hAnsi="Arial" w:cs="Arial"/>
          <w:color w:val="000000"/>
          <w:sz w:val="24"/>
          <w:szCs w:val="24"/>
        </w:rPr>
        <w:t>, Администрация Шумаковского сельсовета Солнцевского района Курской области ПОСТАНОВЛЯЕТ:</w:t>
      </w:r>
    </w:p>
    <w:p w:rsidR="00014DC6" w:rsidRPr="00206D9F" w:rsidRDefault="00014DC6" w:rsidP="00014DC6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 xml:space="preserve">1. Утвердить прилагаемую методику прогнозирования налоговых и неналоговых доходов бюджета </w:t>
      </w:r>
      <w:r w:rsidR="00206D9F" w:rsidRPr="00206D9F">
        <w:rPr>
          <w:rFonts w:ascii="Arial" w:hAnsi="Arial" w:cs="Arial"/>
          <w:sz w:val="24"/>
          <w:szCs w:val="24"/>
        </w:rPr>
        <w:t>Шумаковского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2018 год и на плановый период 2019 и 2020 годов.</w:t>
      </w:r>
    </w:p>
    <w:p w:rsidR="00014DC6" w:rsidRPr="00206D9F" w:rsidRDefault="00014DC6" w:rsidP="00014DC6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2. Начальнику отдела</w:t>
      </w:r>
      <w:r w:rsidR="00206D9F" w:rsidRPr="00206D9F">
        <w:rPr>
          <w:rFonts w:ascii="Arial" w:hAnsi="Arial" w:cs="Arial"/>
          <w:color w:val="000000"/>
          <w:sz w:val="24"/>
          <w:szCs w:val="24"/>
        </w:rPr>
        <w:t>-главного бухгалтера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206D9F" w:rsidRPr="00206D9F">
        <w:rPr>
          <w:rFonts w:ascii="Arial" w:hAnsi="Arial" w:cs="Arial"/>
          <w:sz w:val="24"/>
          <w:szCs w:val="24"/>
        </w:rPr>
        <w:t>Шумаковского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proofErr w:type="spellStart"/>
      <w:r w:rsidR="00206D9F" w:rsidRPr="00206D9F">
        <w:rPr>
          <w:rFonts w:ascii="Arial" w:hAnsi="Arial" w:cs="Arial"/>
          <w:color w:val="000000"/>
          <w:sz w:val="24"/>
          <w:szCs w:val="24"/>
        </w:rPr>
        <w:t>Алябьевой</w:t>
      </w:r>
      <w:proofErr w:type="spellEnd"/>
      <w:r w:rsidR="00206D9F" w:rsidRPr="00206D9F">
        <w:rPr>
          <w:rFonts w:ascii="Arial" w:hAnsi="Arial" w:cs="Arial"/>
          <w:color w:val="000000"/>
          <w:sz w:val="24"/>
          <w:szCs w:val="24"/>
        </w:rPr>
        <w:t xml:space="preserve"> Е.Ю.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осуществить прогнозирование доходов бюджета  </w:t>
      </w:r>
      <w:r w:rsidR="00206D9F" w:rsidRPr="00206D9F">
        <w:rPr>
          <w:rFonts w:ascii="Arial" w:hAnsi="Arial" w:cs="Arial"/>
          <w:sz w:val="24"/>
          <w:szCs w:val="24"/>
        </w:rPr>
        <w:t>Шумаковского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района  на 2018 год и на плановый период 2019 и 2020 годов в соответствии с утвержденной методикой.</w:t>
      </w:r>
    </w:p>
    <w:p w:rsidR="00014DC6" w:rsidRPr="00206D9F" w:rsidRDefault="00014DC6" w:rsidP="00014DC6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206D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06D9F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14DC6" w:rsidRPr="00206D9F" w:rsidRDefault="00014DC6" w:rsidP="00014DC6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4.   Постановление  вступает в силу со дня его подписания.</w:t>
      </w:r>
    </w:p>
    <w:p w:rsidR="00014DC6" w:rsidRPr="00206D9F" w:rsidRDefault="00014DC6" w:rsidP="00014DC6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14DC6" w:rsidRPr="00206D9F" w:rsidRDefault="00014DC6" w:rsidP="00014DC6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14DC6" w:rsidRPr="00206D9F" w:rsidRDefault="00206D9F" w:rsidP="00014DC6">
      <w:pPr>
        <w:pStyle w:val="a3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Ио </w:t>
      </w:r>
      <w:r w:rsidR="00014DC6" w:rsidRPr="00206D9F">
        <w:rPr>
          <w:rFonts w:ascii="Arial" w:hAnsi="Arial" w:cs="Arial"/>
          <w:sz w:val="24"/>
          <w:szCs w:val="24"/>
        </w:rPr>
        <w:t>Глав</w:t>
      </w:r>
      <w:r w:rsidRPr="00206D9F">
        <w:rPr>
          <w:rFonts w:ascii="Arial" w:hAnsi="Arial" w:cs="Arial"/>
          <w:sz w:val="24"/>
          <w:szCs w:val="24"/>
        </w:rPr>
        <w:t>ы</w:t>
      </w:r>
      <w:r w:rsidR="00014DC6" w:rsidRPr="00206D9F">
        <w:rPr>
          <w:rFonts w:ascii="Arial" w:hAnsi="Arial" w:cs="Arial"/>
          <w:sz w:val="24"/>
          <w:szCs w:val="24"/>
        </w:rPr>
        <w:t xml:space="preserve"> </w:t>
      </w:r>
      <w:r w:rsidRPr="00206D9F">
        <w:rPr>
          <w:rFonts w:ascii="Arial" w:hAnsi="Arial" w:cs="Arial"/>
          <w:sz w:val="24"/>
          <w:szCs w:val="24"/>
        </w:rPr>
        <w:t>Шумаковского</w:t>
      </w:r>
      <w:r w:rsidR="00014DC6" w:rsidRPr="00206D9F">
        <w:rPr>
          <w:rFonts w:ascii="Arial" w:hAnsi="Arial" w:cs="Arial"/>
          <w:sz w:val="24"/>
          <w:szCs w:val="24"/>
        </w:rPr>
        <w:t xml:space="preserve"> сельсовета</w:t>
      </w:r>
    </w:p>
    <w:p w:rsidR="00014DC6" w:rsidRPr="00206D9F" w:rsidRDefault="00206D9F" w:rsidP="00014DC6">
      <w:pPr>
        <w:pStyle w:val="a3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Солнцевского</w:t>
      </w:r>
      <w:r w:rsidR="00014DC6" w:rsidRPr="00206D9F">
        <w:rPr>
          <w:rFonts w:ascii="Arial" w:hAnsi="Arial" w:cs="Arial"/>
          <w:sz w:val="24"/>
          <w:szCs w:val="24"/>
        </w:rPr>
        <w:t xml:space="preserve"> района                                                            </w:t>
      </w:r>
      <w:r w:rsidRPr="00206D9F">
        <w:rPr>
          <w:rFonts w:ascii="Arial" w:hAnsi="Arial" w:cs="Arial"/>
          <w:sz w:val="24"/>
          <w:szCs w:val="24"/>
        </w:rPr>
        <w:t>Е.А. Чуйкова</w:t>
      </w:r>
    </w:p>
    <w:p w:rsidR="00014DC6" w:rsidRPr="00206D9F" w:rsidRDefault="00014DC6" w:rsidP="00014DC6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14DC6" w:rsidRPr="00206D9F" w:rsidRDefault="00014DC6" w:rsidP="00014DC6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14DC6" w:rsidRPr="00206D9F" w:rsidRDefault="00014DC6" w:rsidP="00014DC6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014DC6" w:rsidRPr="00206D9F" w:rsidRDefault="00014DC6" w:rsidP="00014DC6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14DC6" w:rsidRPr="00206D9F" w:rsidRDefault="00206D9F" w:rsidP="00014DC6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Шумаковского</w:t>
      </w:r>
      <w:r w:rsidR="00014DC6" w:rsidRPr="00206D9F">
        <w:rPr>
          <w:rFonts w:ascii="Arial" w:hAnsi="Arial" w:cs="Arial"/>
          <w:sz w:val="24"/>
          <w:szCs w:val="24"/>
        </w:rPr>
        <w:t xml:space="preserve"> сельсовета</w:t>
      </w:r>
    </w:p>
    <w:p w:rsidR="00014DC6" w:rsidRPr="00206D9F" w:rsidRDefault="00206D9F" w:rsidP="00014DC6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Солнцевского</w:t>
      </w:r>
      <w:r w:rsidR="00014DC6" w:rsidRPr="00206D9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14DC6" w:rsidRPr="00206D9F" w:rsidRDefault="00014DC6" w:rsidP="00014DC6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от </w:t>
      </w:r>
      <w:r w:rsidR="008E733A">
        <w:rPr>
          <w:rFonts w:ascii="Arial" w:hAnsi="Arial" w:cs="Arial"/>
          <w:sz w:val="24"/>
          <w:szCs w:val="24"/>
        </w:rPr>
        <w:t>24</w:t>
      </w:r>
      <w:r w:rsidR="00206D9F" w:rsidRPr="00206D9F">
        <w:rPr>
          <w:rFonts w:ascii="Arial" w:hAnsi="Arial" w:cs="Arial"/>
          <w:sz w:val="24"/>
          <w:szCs w:val="24"/>
        </w:rPr>
        <w:t>.</w:t>
      </w:r>
      <w:r w:rsidRPr="00206D9F">
        <w:rPr>
          <w:rFonts w:ascii="Arial" w:hAnsi="Arial" w:cs="Arial"/>
          <w:sz w:val="24"/>
          <w:szCs w:val="24"/>
        </w:rPr>
        <w:t xml:space="preserve">10.2017г. № </w:t>
      </w:r>
      <w:r w:rsidR="00206D9F" w:rsidRPr="00206D9F">
        <w:rPr>
          <w:rFonts w:ascii="Arial" w:hAnsi="Arial" w:cs="Arial"/>
          <w:sz w:val="24"/>
          <w:szCs w:val="24"/>
        </w:rPr>
        <w:t>119</w:t>
      </w:r>
    </w:p>
    <w:p w:rsidR="00014DC6" w:rsidRPr="00206D9F" w:rsidRDefault="00014DC6" w:rsidP="00014DC6">
      <w:pPr>
        <w:spacing w:line="312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4DC6" w:rsidRPr="00206D9F" w:rsidRDefault="00014DC6" w:rsidP="00014DC6">
      <w:pPr>
        <w:shd w:val="clear" w:color="auto" w:fill="FFFFFF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06D9F">
        <w:rPr>
          <w:rFonts w:ascii="Arial" w:hAnsi="Arial" w:cs="Arial"/>
          <w:b/>
          <w:sz w:val="24"/>
          <w:szCs w:val="24"/>
        </w:rPr>
        <w:t>Методика</w:t>
      </w:r>
    </w:p>
    <w:p w:rsidR="00014DC6" w:rsidRPr="00206D9F" w:rsidRDefault="00014DC6" w:rsidP="00014DC6">
      <w:pPr>
        <w:spacing w:line="312" w:lineRule="atLeast"/>
        <w:jc w:val="center"/>
        <w:rPr>
          <w:rFonts w:ascii="Arial" w:hAnsi="Arial" w:cs="Arial"/>
          <w:b/>
          <w:sz w:val="24"/>
          <w:szCs w:val="24"/>
        </w:rPr>
      </w:pPr>
      <w:r w:rsidRPr="00206D9F">
        <w:rPr>
          <w:rFonts w:ascii="Arial" w:hAnsi="Arial" w:cs="Arial"/>
          <w:b/>
          <w:sz w:val="24"/>
          <w:szCs w:val="24"/>
        </w:rPr>
        <w:t xml:space="preserve">прогнозирования налоговых и неналоговых доходов  бюджета </w:t>
      </w:r>
      <w:r w:rsidR="00206D9F" w:rsidRPr="00206D9F">
        <w:rPr>
          <w:rFonts w:ascii="Arial" w:hAnsi="Arial" w:cs="Arial"/>
          <w:b/>
          <w:sz w:val="24"/>
          <w:szCs w:val="24"/>
        </w:rPr>
        <w:t>Шумаковского</w:t>
      </w:r>
      <w:r w:rsidRPr="00206D9F">
        <w:rPr>
          <w:rFonts w:ascii="Arial" w:hAnsi="Arial" w:cs="Arial"/>
          <w:b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b/>
          <w:sz w:val="24"/>
          <w:szCs w:val="24"/>
        </w:rPr>
        <w:t>Солнцевского</w:t>
      </w:r>
      <w:r w:rsidRPr="00206D9F">
        <w:rPr>
          <w:rFonts w:ascii="Arial" w:hAnsi="Arial" w:cs="Arial"/>
          <w:b/>
          <w:sz w:val="24"/>
          <w:szCs w:val="24"/>
        </w:rPr>
        <w:t xml:space="preserve"> района Курской области  на 2018 год и на плановый период 2019 и 2020 годов</w:t>
      </w:r>
    </w:p>
    <w:p w:rsidR="00014DC6" w:rsidRPr="00206D9F" w:rsidRDefault="00014DC6" w:rsidP="00014DC6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  <w:sz w:val="24"/>
          <w:szCs w:val="24"/>
        </w:rPr>
      </w:pP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Доходная база бюджета сельсовета на 2018-2020 годы формируется исходя из действующего на момент составления бюджета налогового и бюджетного законодательства, а также экономических параметров функционирования экономики сельсовета.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сельсовета. </w:t>
      </w:r>
      <w:r w:rsidRPr="00206D9F">
        <w:rPr>
          <w:rFonts w:ascii="Arial" w:hAnsi="Arial" w:cs="Arial"/>
          <w:bCs/>
          <w:color w:val="000000"/>
          <w:sz w:val="24"/>
          <w:szCs w:val="24"/>
        </w:rPr>
        <w:t xml:space="preserve">Прогнозирование доходов, главным администратором доходов которых не </w:t>
      </w:r>
      <w:proofErr w:type="gramStart"/>
      <w:r w:rsidRPr="00206D9F">
        <w:rPr>
          <w:rFonts w:ascii="Arial" w:hAnsi="Arial" w:cs="Arial"/>
          <w:bCs/>
          <w:color w:val="000000"/>
          <w:sz w:val="24"/>
          <w:szCs w:val="24"/>
        </w:rPr>
        <w:t xml:space="preserve">является  Администрация </w:t>
      </w:r>
      <w:r w:rsidR="00206D9F" w:rsidRPr="00206D9F">
        <w:rPr>
          <w:rFonts w:ascii="Arial" w:hAnsi="Arial" w:cs="Arial"/>
          <w:bCs/>
          <w:color w:val="000000"/>
          <w:sz w:val="24"/>
          <w:szCs w:val="24"/>
        </w:rPr>
        <w:t>Шумаковского</w:t>
      </w:r>
      <w:r w:rsidRPr="00206D9F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r w:rsidRPr="00206D9F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 осуществляется</w:t>
      </w:r>
      <w:proofErr w:type="gramEnd"/>
      <w:r w:rsidRPr="00206D9F">
        <w:rPr>
          <w:rFonts w:ascii="Arial" w:hAnsi="Arial" w:cs="Arial"/>
          <w:color w:val="000000"/>
          <w:sz w:val="24"/>
          <w:szCs w:val="24"/>
        </w:rPr>
        <w:t xml:space="preserve"> в соответствии с настоящей методикой,  отдельно по каждому виду налога или сбора, а также по каждому виду неналоговых доходов.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206D9F">
        <w:rPr>
          <w:rFonts w:ascii="Arial" w:hAnsi="Arial" w:cs="Arial"/>
          <w:b/>
          <w:bCs/>
          <w:sz w:val="24"/>
          <w:szCs w:val="24"/>
        </w:rPr>
        <w:t xml:space="preserve">Налог на доходы физических лиц </w:t>
      </w:r>
      <w:r w:rsidRPr="00206D9F">
        <w:rPr>
          <w:rFonts w:ascii="Arial" w:hAnsi="Arial" w:cs="Arial"/>
          <w:b/>
          <w:sz w:val="24"/>
          <w:szCs w:val="24"/>
        </w:rPr>
        <w:t xml:space="preserve">(код </w:t>
      </w:r>
      <w:r w:rsidRPr="00206D9F">
        <w:rPr>
          <w:rFonts w:ascii="Arial" w:hAnsi="Arial" w:cs="Arial"/>
          <w:b/>
          <w:snapToGrid w:val="0"/>
          <w:sz w:val="24"/>
          <w:szCs w:val="24"/>
        </w:rPr>
        <w:t>1 01 02000 01 0000 110</w:t>
      </w:r>
      <w:r w:rsidRPr="00206D9F">
        <w:rPr>
          <w:rFonts w:ascii="Arial" w:hAnsi="Arial" w:cs="Arial"/>
          <w:b/>
          <w:sz w:val="24"/>
          <w:szCs w:val="24"/>
        </w:rPr>
        <w:t>)</w:t>
      </w:r>
    </w:p>
    <w:p w:rsidR="00014DC6" w:rsidRPr="00206D9F" w:rsidRDefault="00014DC6" w:rsidP="00014DC6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6D9F">
        <w:rPr>
          <w:rFonts w:ascii="Arial" w:hAnsi="Arial" w:cs="Arial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Pr="00206D9F">
          <w:rPr>
            <w:rFonts w:ascii="Arial" w:hAnsi="Arial" w:cs="Arial"/>
            <w:sz w:val="24"/>
            <w:szCs w:val="24"/>
          </w:rPr>
          <w:t>статьями 227</w:t>
        </w:r>
      </w:hyperlink>
      <w:r w:rsidRPr="00206D9F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206D9F">
          <w:rPr>
            <w:rFonts w:ascii="Arial" w:hAnsi="Arial" w:cs="Arial"/>
            <w:sz w:val="24"/>
            <w:szCs w:val="24"/>
          </w:rPr>
          <w:t>227.1</w:t>
        </w:r>
      </w:hyperlink>
      <w:r w:rsidRPr="00206D9F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206D9F">
          <w:rPr>
            <w:rFonts w:ascii="Arial" w:hAnsi="Arial" w:cs="Arial"/>
            <w:sz w:val="24"/>
            <w:szCs w:val="24"/>
          </w:rPr>
          <w:t>228</w:t>
        </w:r>
      </w:hyperlink>
      <w:r w:rsidRPr="00206D9F">
        <w:rPr>
          <w:rFonts w:ascii="Arial" w:hAnsi="Arial" w:cs="Arial"/>
          <w:sz w:val="24"/>
          <w:szCs w:val="24"/>
        </w:rPr>
        <w:t xml:space="preserve"> Налогового кодекса Российской Федерации (код </w:t>
      </w:r>
      <w:r w:rsidRPr="00206D9F">
        <w:rPr>
          <w:rFonts w:ascii="Arial" w:hAnsi="Arial" w:cs="Arial"/>
          <w:snapToGrid w:val="0"/>
          <w:sz w:val="24"/>
          <w:szCs w:val="24"/>
        </w:rPr>
        <w:t>1 01 02010 01 0000 110</w:t>
      </w:r>
      <w:r w:rsidRPr="00206D9F">
        <w:rPr>
          <w:rFonts w:ascii="Arial" w:hAnsi="Arial" w:cs="Arial"/>
          <w:sz w:val="24"/>
          <w:szCs w:val="24"/>
        </w:rPr>
        <w:t xml:space="preserve">) рассчитывается по двум вариантам и принимается средний из них. </w:t>
      </w:r>
      <w:proofErr w:type="gramEnd"/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Первый вариант – сумма налога определяется исходя из ожидаемого поступления налога в 2017 году, скорректированного на темпы роста (снижения) фонда заработной платы на 2018 год.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Ожидаемое поступление налога в 2017 году рассчитывается исходя из фактических поступлений сумм налога за 6 месяцев 2017 года и среднего удельного веса поступлений за соответствующие периоды 2014, 2015 и 2016 годов в фактических годовых поступлениях. 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Второй вариант – сумма налога определяется исходя из фонда заработной платы, планируемого отделом экономического развития и трудовых отношений </w:t>
      </w:r>
      <w:r w:rsidRPr="00206D9F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206D9F" w:rsidRPr="00206D9F">
        <w:rPr>
          <w:rFonts w:ascii="Arial" w:hAnsi="Arial" w:cs="Arial"/>
          <w:sz w:val="24"/>
          <w:szCs w:val="24"/>
        </w:rPr>
        <w:t>Шумаковского</w:t>
      </w:r>
      <w:r w:rsidRPr="00206D9F">
        <w:rPr>
          <w:rFonts w:ascii="Arial" w:hAnsi="Arial" w:cs="Arial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sz w:val="24"/>
          <w:szCs w:val="24"/>
        </w:rPr>
        <w:t>Солнцевского</w:t>
      </w:r>
      <w:r w:rsidRPr="00206D9F">
        <w:rPr>
          <w:rFonts w:ascii="Arial" w:hAnsi="Arial" w:cs="Arial"/>
          <w:sz w:val="24"/>
          <w:szCs w:val="24"/>
        </w:rPr>
        <w:t xml:space="preserve"> района Курской области на 2018 год, и ставки налога в размере 13%.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Прогнозируемая сумма поступления налога на 2019 - 2020 годы также рассчитывается по двум вариантам и принимается </w:t>
      </w:r>
      <w:proofErr w:type="gramStart"/>
      <w:r w:rsidRPr="00206D9F">
        <w:rPr>
          <w:rFonts w:ascii="Arial" w:hAnsi="Arial" w:cs="Arial"/>
          <w:sz w:val="24"/>
          <w:szCs w:val="24"/>
        </w:rPr>
        <w:t>средний</w:t>
      </w:r>
      <w:proofErr w:type="gramEnd"/>
      <w:r w:rsidRPr="00206D9F">
        <w:rPr>
          <w:rFonts w:ascii="Arial" w:hAnsi="Arial" w:cs="Arial"/>
          <w:sz w:val="24"/>
          <w:szCs w:val="24"/>
        </w:rPr>
        <w:t xml:space="preserve"> из них.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Первый вариант - сумма налога на 2019 - 2020 годы определяется исходя из прогнозируемого поступления налога в 2018 году по первому варианту, скорректированного на ежегодные темпы роста (снижения) фонда заработной платы на 2019 - 2020  годы.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Второй вариант - сумма налога на 2019 - 2020 годы определяется исходя из фонда заработной платы, планируемого отделом экономического развития и трудовых отношений на 2019 - 2020  годы, и ставки налога в размере 13%.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6D9F">
        <w:rPr>
          <w:rFonts w:ascii="Arial" w:hAnsi="Arial" w:cs="Arial"/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0" w:history="1">
        <w:r w:rsidRPr="00206D9F">
          <w:rPr>
            <w:rFonts w:ascii="Arial" w:hAnsi="Arial" w:cs="Arial"/>
            <w:sz w:val="24"/>
            <w:szCs w:val="24"/>
          </w:rPr>
          <w:t>статьей 227</w:t>
        </w:r>
      </w:hyperlink>
      <w:r w:rsidRPr="00206D9F">
        <w:rPr>
          <w:rFonts w:ascii="Arial" w:hAnsi="Arial" w:cs="Arial"/>
          <w:sz w:val="24"/>
          <w:szCs w:val="24"/>
        </w:rPr>
        <w:t xml:space="preserve"> Налогового кодекса Российской Федерации (код </w:t>
      </w:r>
      <w:r w:rsidRPr="00206D9F">
        <w:rPr>
          <w:rFonts w:ascii="Arial" w:hAnsi="Arial" w:cs="Arial"/>
          <w:snapToGrid w:val="0"/>
          <w:sz w:val="24"/>
          <w:szCs w:val="24"/>
        </w:rPr>
        <w:t>1 01 02020 01 0000 110</w:t>
      </w:r>
      <w:r w:rsidRPr="00206D9F">
        <w:rPr>
          <w:rFonts w:ascii="Arial" w:hAnsi="Arial" w:cs="Arial"/>
          <w:spacing w:val="-8"/>
          <w:sz w:val="24"/>
          <w:szCs w:val="24"/>
        </w:rPr>
        <w:t xml:space="preserve">), </w:t>
      </w:r>
      <w:r w:rsidRPr="00206D9F">
        <w:rPr>
          <w:rFonts w:ascii="Arial" w:hAnsi="Arial" w:cs="Arial"/>
          <w:sz w:val="24"/>
          <w:szCs w:val="24"/>
        </w:rPr>
        <w:t>рассчитывается исходя из ожидаемого поступления налога в 2017 году, скорректированного на ежегодные</w:t>
      </w:r>
      <w:proofErr w:type="gramEnd"/>
      <w:r w:rsidRPr="00206D9F">
        <w:rPr>
          <w:rFonts w:ascii="Arial" w:hAnsi="Arial" w:cs="Arial"/>
          <w:sz w:val="24"/>
          <w:szCs w:val="24"/>
        </w:rPr>
        <w:t xml:space="preserve"> темпы роста (снижения) фонда заработной платы в 2018 - 2020 годах. </w:t>
      </w:r>
    </w:p>
    <w:p w:rsidR="00014DC6" w:rsidRPr="00206D9F" w:rsidRDefault="00014DC6" w:rsidP="00014DC6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>Ожидаемое поступление налога в 2017 году  рассчитывается исходя из фактических поступлений сумм налога в 2016 году, скорректированного на темпы роста (снижения) фонда заработной платы в 2017 году.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11" w:history="1">
        <w:r w:rsidRPr="00206D9F">
          <w:rPr>
            <w:rFonts w:ascii="Arial" w:hAnsi="Arial" w:cs="Arial"/>
            <w:sz w:val="24"/>
            <w:szCs w:val="24"/>
          </w:rPr>
          <w:t>статьей 228</w:t>
        </w:r>
      </w:hyperlink>
      <w:r w:rsidRPr="00206D9F">
        <w:rPr>
          <w:rFonts w:ascii="Arial" w:hAnsi="Arial" w:cs="Arial"/>
          <w:sz w:val="24"/>
          <w:szCs w:val="24"/>
        </w:rPr>
        <w:t xml:space="preserve"> Налогового кодекса Российской Федерации (код </w:t>
      </w:r>
      <w:r w:rsidRPr="00206D9F">
        <w:rPr>
          <w:rFonts w:ascii="Arial" w:hAnsi="Arial" w:cs="Arial"/>
          <w:snapToGrid w:val="0"/>
          <w:sz w:val="24"/>
          <w:szCs w:val="24"/>
        </w:rPr>
        <w:t>1 01 02030 01 0000 110</w:t>
      </w:r>
      <w:r w:rsidRPr="00206D9F">
        <w:rPr>
          <w:rFonts w:ascii="Arial" w:hAnsi="Arial" w:cs="Arial"/>
          <w:spacing w:val="-8"/>
          <w:sz w:val="24"/>
          <w:szCs w:val="24"/>
        </w:rPr>
        <w:t xml:space="preserve">) </w:t>
      </w:r>
      <w:r w:rsidRPr="00206D9F">
        <w:rPr>
          <w:rFonts w:ascii="Arial" w:hAnsi="Arial" w:cs="Arial"/>
          <w:sz w:val="24"/>
          <w:szCs w:val="24"/>
        </w:rPr>
        <w:t>в 2018 – 2020 годах определяется на уровне ожидаемого поступления налога в 2016 году.</w:t>
      </w:r>
    </w:p>
    <w:p w:rsidR="00014DC6" w:rsidRPr="00206D9F" w:rsidRDefault="00014DC6" w:rsidP="00014DC6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eastAsia="Calibri" w:hAnsi="Arial" w:cs="Arial"/>
          <w:sz w:val="24"/>
          <w:szCs w:val="24"/>
        </w:rPr>
        <w:t>Ожидаемое поступление налога в 2017 году определяется на уровне фактического поступления налога в 2016 году.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206D9F">
        <w:rPr>
          <w:rFonts w:ascii="Arial" w:hAnsi="Arial" w:cs="Arial"/>
          <w:sz w:val="24"/>
          <w:szCs w:val="24"/>
        </w:rPr>
        <w:t>равным</w:t>
      </w:r>
      <w:proofErr w:type="gramEnd"/>
      <w:r w:rsidRPr="00206D9F">
        <w:rPr>
          <w:rFonts w:ascii="Arial" w:hAnsi="Arial" w:cs="Arial"/>
          <w:sz w:val="24"/>
          <w:szCs w:val="24"/>
        </w:rPr>
        <w:t xml:space="preserve"> нулю.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6D9F">
        <w:rPr>
          <w:rFonts w:ascii="Arial" w:hAnsi="Arial" w:cs="Arial"/>
          <w:bCs/>
          <w:sz w:val="24"/>
          <w:szCs w:val="24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 w:rsidRPr="00206D9F">
        <w:rPr>
          <w:rFonts w:ascii="Arial" w:hAnsi="Arial" w:cs="Arial"/>
          <w:sz w:val="24"/>
          <w:szCs w:val="24"/>
        </w:rPr>
        <w:t xml:space="preserve"> (код 1 01 02040 01 0000 110), рассчитывается исходя из ожидаемого поступления налога в 2017 году, скорректированного на сводные индексы потребительских цен (все товары и</w:t>
      </w:r>
      <w:proofErr w:type="gramEnd"/>
      <w:r w:rsidRPr="00206D9F">
        <w:rPr>
          <w:rFonts w:ascii="Arial" w:hAnsi="Arial" w:cs="Arial"/>
          <w:sz w:val="24"/>
          <w:szCs w:val="24"/>
        </w:rPr>
        <w:t xml:space="preserve"> платные услуги), прогнозируемые в целом по Курской области на 2018 - 2020 годы.</w:t>
      </w:r>
    </w:p>
    <w:p w:rsidR="00014DC6" w:rsidRPr="00206D9F" w:rsidRDefault="00014DC6" w:rsidP="00014DC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lastRenderedPageBreak/>
        <w:t>Ожидаемое поступление налога в 2017 году рассчитывается исходя из фактических поступлений сумм налога за 6 месяцев 2017 года и удельного веса поступлений за соответствующий период 2016 года в фактических годовых поступлениях.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b/>
          <w:sz w:val="24"/>
          <w:szCs w:val="24"/>
        </w:rPr>
        <w:t>Единый сельскохозяйственный налог</w:t>
      </w:r>
      <w:r w:rsidRPr="00206D9F">
        <w:rPr>
          <w:rFonts w:ascii="Arial" w:hAnsi="Arial" w:cs="Arial"/>
          <w:sz w:val="24"/>
          <w:szCs w:val="24"/>
        </w:rPr>
        <w:t xml:space="preserve"> (код 1 05 03010 01 0000 110)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bCs/>
          <w:sz w:val="24"/>
          <w:szCs w:val="24"/>
        </w:rPr>
        <w:t xml:space="preserve">Прогноз поступлений налога в 2018-2020 годах </w:t>
      </w:r>
      <w:r w:rsidRPr="00206D9F">
        <w:rPr>
          <w:rFonts w:ascii="Arial" w:hAnsi="Arial" w:cs="Arial"/>
          <w:sz w:val="24"/>
          <w:szCs w:val="24"/>
        </w:rPr>
        <w:t>рассчитывается исходя из ожидаемого поступления налога в 2017 году, скорректированного на ежегодные индексы-дефляторы цен сельскохозяйственной продукции, прогнозируемые на 2018-2020 годы.</w:t>
      </w:r>
    </w:p>
    <w:p w:rsidR="00014DC6" w:rsidRPr="00206D9F" w:rsidRDefault="00014DC6" w:rsidP="00014DC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t xml:space="preserve">Ожидаемое поступление налога в 2017 году рассчитывается исходя из фактических поступлений сумм налога за 6 месяцев 2017 года и удельного веса поступлений за соответствующий период 2016 года в фактических годовых поступлениях. При расчёте ожидаемого </w:t>
      </w:r>
      <w:proofErr w:type="gramStart"/>
      <w:r w:rsidRPr="00206D9F">
        <w:rPr>
          <w:rFonts w:ascii="Arial" w:hAnsi="Arial" w:cs="Arial"/>
          <w:sz w:val="24"/>
          <w:szCs w:val="24"/>
        </w:rPr>
        <w:t>поступления</w:t>
      </w:r>
      <w:proofErr w:type="gramEnd"/>
      <w:r w:rsidRPr="00206D9F">
        <w:rPr>
          <w:rFonts w:ascii="Arial" w:hAnsi="Arial" w:cs="Arial"/>
          <w:sz w:val="24"/>
          <w:szCs w:val="24"/>
        </w:rPr>
        <w:t xml:space="preserve"> если удельный вес 1 полугодия отчётного года составляет более 100 процентов, в расчёт принимается удельный вес равный 100 процентам.</w:t>
      </w:r>
    </w:p>
    <w:p w:rsidR="00014DC6" w:rsidRPr="00206D9F" w:rsidRDefault="00014DC6" w:rsidP="00014DC6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</w:t>
      </w:r>
      <w:r w:rsidRPr="00206D9F">
        <w:rPr>
          <w:rFonts w:ascii="Arial" w:hAnsi="Arial" w:cs="Arial"/>
          <w:color w:val="000000"/>
          <w:sz w:val="24"/>
          <w:szCs w:val="24"/>
        </w:rPr>
        <w:t xml:space="preserve"> (код </w:t>
      </w:r>
      <w:r w:rsidRPr="00206D9F">
        <w:rPr>
          <w:rFonts w:ascii="Arial" w:hAnsi="Arial" w:cs="Arial"/>
          <w:snapToGrid w:val="0"/>
          <w:color w:val="000000"/>
          <w:sz w:val="24"/>
          <w:szCs w:val="24"/>
        </w:rPr>
        <w:t>1 06 01000 00 0000 110</w:t>
      </w:r>
      <w:r w:rsidRPr="00206D9F">
        <w:rPr>
          <w:rFonts w:ascii="Arial" w:hAnsi="Arial" w:cs="Arial"/>
          <w:color w:val="000000"/>
          <w:sz w:val="24"/>
          <w:szCs w:val="24"/>
        </w:rPr>
        <w:t>)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Прогноз поступлений  налога на 2018-2020 годы определяется на уровне ожидаемого поступления налога в 2017 году.</w:t>
      </w:r>
    </w:p>
    <w:p w:rsidR="00014DC6" w:rsidRPr="00206D9F" w:rsidRDefault="00014DC6" w:rsidP="00014DC6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6D9F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рост коэффициента-дефлятора в 2017 году, необходимого в целях применения главы 32 «Налог на имущество физических лиц» Налогового кодекса Российской Федерации и на среднее значение собираемости по налогу на имущество физических лиц по области за 2016-2017 годы.</w:t>
      </w:r>
      <w:proofErr w:type="gramEnd"/>
    </w:p>
    <w:p w:rsidR="00014DC6" w:rsidRPr="00206D9F" w:rsidRDefault="00014DC6" w:rsidP="00206D9F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206D9F">
        <w:rPr>
          <w:rFonts w:ascii="Arial" w:hAnsi="Arial" w:cs="Arial"/>
          <w:b/>
          <w:bCs/>
          <w:color w:val="000000"/>
          <w:sz w:val="24"/>
          <w:szCs w:val="24"/>
        </w:rPr>
        <w:t>Земельный налог</w:t>
      </w:r>
      <w:r w:rsidRPr="00206D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06D9F">
        <w:rPr>
          <w:rFonts w:ascii="Arial" w:hAnsi="Arial" w:cs="Arial"/>
          <w:color w:val="000000"/>
          <w:sz w:val="24"/>
          <w:szCs w:val="24"/>
        </w:rPr>
        <w:t>(код 1 06 06000 00 0000 110)</w:t>
      </w:r>
    </w:p>
    <w:p w:rsidR="00014DC6" w:rsidRPr="00206D9F" w:rsidRDefault="00014DC6" w:rsidP="00014DC6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Прогноз поступлений земельного налога на 2018-2020 годы определяется на уровне ожидаемого поступления налога в 2017 году.</w:t>
      </w:r>
    </w:p>
    <w:p w:rsidR="00014DC6" w:rsidRPr="00206D9F" w:rsidRDefault="00014DC6" w:rsidP="00206D9F">
      <w:pPr>
        <w:shd w:val="clear" w:color="auto" w:fill="FFFFFF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206D9F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фактического поступления налога во 2 полугодии 2016 года и в 1 полугодии 2017 года.</w:t>
      </w:r>
    </w:p>
    <w:p w:rsidR="00014DC6" w:rsidRPr="00206D9F" w:rsidRDefault="00014DC6" w:rsidP="00014DC6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b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206D9F">
        <w:rPr>
          <w:rFonts w:ascii="Arial" w:hAnsi="Arial" w:cs="Arial"/>
          <w:sz w:val="24"/>
          <w:szCs w:val="24"/>
        </w:rPr>
        <w:t xml:space="preserve"> (код 1 14 02000 00 0000 000); </w:t>
      </w:r>
      <w:r w:rsidRPr="00206D9F">
        <w:rPr>
          <w:rFonts w:ascii="Arial" w:hAnsi="Arial" w:cs="Arial"/>
          <w:b/>
          <w:sz w:val="24"/>
          <w:szCs w:val="2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206D9F">
        <w:rPr>
          <w:rFonts w:ascii="Arial" w:hAnsi="Arial" w:cs="Arial"/>
          <w:sz w:val="24"/>
          <w:szCs w:val="24"/>
        </w:rPr>
        <w:t xml:space="preserve"> (код 1 14 06000 00 0000 430)</w:t>
      </w:r>
    </w:p>
    <w:p w:rsidR="00014DC6" w:rsidRPr="00206D9F" w:rsidRDefault="00014DC6" w:rsidP="00014DC6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6D9F">
        <w:rPr>
          <w:rFonts w:ascii="Arial" w:hAnsi="Arial" w:cs="Arial"/>
          <w:sz w:val="24"/>
          <w:szCs w:val="24"/>
        </w:rPr>
        <w:lastRenderedPageBreak/>
        <w:t xml:space="preserve">Поступление доходов в 2018 - 2020 годах планируется на основании  расчётных  данных Администрации </w:t>
      </w:r>
      <w:r w:rsidR="00206D9F" w:rsidRPr="00206D9F">
        <w:rPr>
          <w:rFonts w:ascii="Arial" w:hAnsi="Arial" w:cs="Arial"/>
          <w:sz w:val="24"/>
          <w:szCs w:val="24"/>
        </w:rPr>
        <w:t>Шумаковского</w:t>
      </w:r>
      <w:r w:rsidRPr="00206D9F">
        <w:rPr>
          <w:rFonts w:ascii="Arial" w:hAnsi="Arial" w:cs="Arial"/>
          <w:sz w:val="24"/>
          <w:szCs w:val="24"/>
        </w:rPr>
        <w:t xml:space="preserve"> сельсовета </w:t>
      </w:r>
      <w:r w:rsidR="00206D9F" w:rsidRPr="00206D9F">
        <w:rPr>
          <w:rFonts w:ascii="Arial" w:hAnsi="Arial" w:cs="Arial"/>
          <w:sz w:val="24"/>
          <w:szCs w:val="24"/>
        </w:rPr>
        <w:t>Солнцевского</w:t>
      </w:r>
      <w:r w:rsidRPr="00206D9F">
        <w:rPr>
          <w:rFonts w:ascii="Arial" w:hAnsi="Arial" w:cs="Arial"/>
          <w:sz w:val="24"/>
          <w:szCs w:val="24"/>
        </w:rPr>
        <w:t xml:space="preserve"> района Курской области.</w:t>
      </w:r>
      <w:r w:rsidR="00206D9F" w:rsidRPr="00206D9F">
        <w:rPr>
          <w:rFonts w:ascii="Arial" w:hAnsi="Arial" w:cs="Arial"/>
          <w:sz w:val="24"/>
          <w:szCs w:val="24"/>
        </w:rPr>
        <w:t xml:space="preserve">  </w:t>
      </w:r>
    </w:p>
    <w:sectPr w:rsidR="00014DC6" w:rsidRPr="00206D9F" w:rsidSect="0096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BB" w:rsidRDefault="003933BB" w:rsidP="002701DC">
      <w:pPr>
        <w:spacing w:after="0" w:line="240" w:lineRule="auto"/>
      </w:pPr>
      <w:r>
        <w:separator/>
      </w:r>
    </w:p>
  </w:endnote>
  <w:endnote w:type="continuationSeparator" w:id="0">
    <w:p w:rsidR="003933BB" w:rsidRDefault="003933BB" w:rsidP="0027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BB" w:rsidRDefault="003933BB" w:rsidP="002701DC">
      <w:pPr>
        <w:spacing w:after="0" w:line="240" w:lineRule="auto"/>
      </w:pPr>
      <w:r>
        <w:separator/>
      </w:r>
    </w:p>
  </w:footnote>
  <w:footnote w:type="continuationSeparator" w:id="0">
    <w:p w:rsidR="003933BB" w:rsidRDefault="003933BB" w:rsidP="0027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01DC"/>
    <w:rsid w:val="00014DC6"/>
    <w:rsid w:val="0007299E"/>
    <w:rsid w:val="00206D9F"/>
    <w:rsid w:val="002701DC"/>
    <w:rsid w:val="003933BB"/>
    <w:rsid w:val="004E1E00"/>
    <w:rsid w:val="008623A7"/>
    <w:rsid w:val="008E733A"/>
    <w:rsid w:val="009046DA"/>
    <w:rsid w:val="00963231"/>
    <w:rsid w:val="009B661F"/>
    <w:rsid w:val="00B95E98"/>
    <w:rsid w:val="00F26582"/>
    <w:rsid w:val="00F4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7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1DC"/>
  </w:style>
  <w:style w:type="paragraph" w:styleId="a6">
    <w:name w:val="footer"/>
    <w:basedOn w:val="a"/>
    <w:link w:val="a7"/>
    <w:uiPriority w:val="99"/>
    <w:semiHidden/>
    <w:unhideWhenUsed/>
    <w:rsid w:val="0027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1DC"/>
  </w:style>
  <w:style w:type="paragraph" w:customStyle="1" w:styleId="ConsPlusTitle">
    <w:name w:val="ConsPlusTitle"/>
    <w:rsid w:val="00014D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1341</Words>
  <Characters>7649</Characters>
  <Application>Microsoft Office Word</Application>
  <DocSecurity>0</DocSecurity>
  <Lines>63</Lines>
  <Paragraphs>17</Paragraphs>
  <ScaleCrop>false</ScaleCrop>
  <Company>Microsoft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4</cp:revision>
  <cp:lastPrinted>2017-10-23T15:53:00Z</cp:lastPrinted>
  <dcterms:created xsi:type="dcterms:W3CDTF">2017-10-17T22:11:00Z</dcterms:created>
  <dcterms:modified xsi:type="dcterms:W3CDTF">2017-10-23T15:53:00Z</dcterms:modified>
</cp:coreProperties>
</file>