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59" w:rsidRPr="00C84132" w:rsidRDefault="00755359" w:rsidP="00755359">
      <w:pPr>
        <w:spacing w:line="240" w:lineRule="auto"/>
        <w:jc w:val="center"/>
        <w:rPr>
          <w:b/>
          <w:bCs/>
          <w:sz w:val="24"/>
          <w:szCs w:val="24"/>
        </w:rPr>
      </w:pPr>
      <w:r w:rsidRPr="00C84132">
        <w:rPr>
          <w:b/>
          <w:sz w:val="24"/>
          <w:szCs w:val="24"/>
        </w:rPr>
        <w:t>Перечень нормативных правовых актов, регулирующих предоставление муниципальной услуги</w:t>
      </w:r>
      <w:r w:rsidRPr="00C84132">
        <w:rPr>
          <w:sz w:val="24"/>
          <w:szCs w:val="24"/>
        </w:rPr>
        <w:t xml:space="preserve"> </w:t>
      </w:r>
      <w:r w:rsidRPr="00C84132">
        <w:rPr>
          <w:b/>
          <w:bCs/>
          <w:sz w:val="24"/>
          <w:szCs w:val="24"/>
        </w:rPr>
        <w:t>«Перевод жилого помещения в нежилое помещение или нежилого помещения в жилое помещение»</w:t>
      </w:r>
    </w:p>
    <w:p w:rsidR="00755359" w:rsidRPr="00C84132" w:rsidRDefault="00755359" w:rsidP="00755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4"/>
          <w:szCs w:val="24"/>
        </w:rPr>
      </w:pPr>
    </w:p>
    <w:p w:rsidR="00755359" w:rsidRPr="00C84132" w:rsidRDefault="00755359" w:rsidP="00755359">
      <w:pPr>
        <w:spacing w:after="1" w:line="240" w:lineRule="atLeast"/>
        <w:jc w:val="both"/>
        <w:rPr>
          <w:sz w:val="24"/>
          <w:szCs w:val="24"/>
        </w:rPr>
      </w:pPr>
    </w:p>
    <w:p w:rsidR="00033BD7" w:rsidRPr="00C84132" w:rsidRDefault="00033BD7" w:rsidP="00033BD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 xml:space="preserve">- Жилищный кодекс Российской Федерации от 29.12.2004 № 188-ФЗ ("Российская </w:t>
      </w:r>
      <w:bookmarkStart w:id="0" w:name="_GoBack"/>
      <w:bookmarkEnd w:id="0"/>
      <w:r w:rsidRPr="00C84132">
        <w:rPr>
          <w:sz w:val="24"/>
          <w:szCs w:val="24"/>
        </w:rPr>
        <w:t>газета", № 1, 12.01.2005);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033BD7" w:rsidRPr="00C84132" w:rsidRDefault="00033BD7" w:rsidP="00033BD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 xml:space="preserve">- </w:t>
      </w:r>
      <w:hyperlink r:id="rId5" w:history="1">
        <w:r w:rsidRPr="00C84132">
          <w:rPr>
            <w:rStyle w:val="af4"/>
            <w:rFonts w:eastAsiaTheme="majorEastAsia"/>
            <w:color w:val="auto"/>
            <w:sz w:val="24"/>
            <w:szCs w:val="24"/>
          </w:rPr>
          <w:t>Постановление</w:t>
        </w:r>
      </w:hyperlink>
      <w:r w:rsidRPr="00C84132">
        <w:rPr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 xml:space="preserve">- </w:t>
      </w:r>
      <w:hyperlink r:id="rId6" w:history="1">
        <w:r w:rsidRPr="00C84132">
          <w:rPr>
            <w:rStyle w:val="af4"/>
            <w:rFonts w:eastAsiaTheme="majorEastAsia"/>
            <w:color w:val="auto"/>
            <w:sz w:val="24"/>
            <w:szCs w:val="24"/>
          </w:rPr>
          <w:t>Постановление</w:t>
        </w:r>
      </w:hyperlink>
      <w:r w:rsidRPr="00C84132">
        <w:rPr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 xml:space="preserve">- </w:t>
      </w:r>
      <w:hyperlink r:id="rId7" w:history="1">
        <w:r w:rsidRPr="00C84132">
          <w:rPr>
            <w:rStyle w:val="af4"/>
            <w:rFonts w:eastAsiaTheme="majorEastAsia"/>
            <w:color w:val="auto"/>
            <w:sz w:val="24"/>
            <w:szCs w:val="24"/>
          </w:rPr>
          <w:t>Постановление</w:t>
        </w:r>
      </w:hyperlink>
      <w:r w:rsidRPr="00C84132">
        <w:rPr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C84132">
        <w:rPr>
          <w:sz w:val="24"/>
          <w:szCs w:val="24"/>
        </w:rPr>
        <w:t>(«Собрание законодательства Российской Федерации», 2016, № 15, ст. 2084);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b/>
          <w:bCs/>
          <w:sz w:val="24"/>
          <w:szCs w:val="24"/>
        </w:rPr>
      </w:pPr>
      <w:r w:rsidRPr="00C84132">
        <w:rPr>
          <w:rStyle w:val="a8"/>
          <w:rFonts w:eastAsiaTheme="majorEastAsia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C84132">
        <w:rPr>
          <w:rStyle w:val="a8"/>
          <w:rFonts w:eastAsiaTheme="majorEastAsia"/>
          <w:b w:val="0"/>
          <w:bCs w:val="0"/>
          <w:sz w:val="24"/>
          <w:szCs w:val="24"/>
        </w:rPr>
        <w:t>Курская</w:t>
      </w:r>
      <w:proofErr w:type="gramEnd"/>
      <w:r w:rsidRPr="00C84132">
        <w:rPr>
          <w:rStyle w:val="a8"/>
          <w:rFonts w:eastAsiaTheme="majorEastAsia"/>
          <w:b w:val="0"/>
          <w:bCs w:val="0"/>
          <w:sz w:val="24"/>
          <w:szCs w:val="24"/>
        </w:rPr>
        <w:t xml:space="preserve"> правда» от 30.11.2013г. №143);</w:t>
      </w:r>
      <w:r w:rsidRPr="00C84132">
        <w:rPr>
          <w:b/>
          <w:bCs/>
          <w:sz w:val="24"/>
          <w:szCs w:val="24"/>
        </w:rPr>
        <w:t xml:space="preserve"> 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C84132">
        <w:rPr>
          <w:sz w:val="24"/>
          <w:szCs w:val="24"/>
        </w:rPr>
        <w:t>Курская</w:t>
      </w:r>
      <w:proofErr w:type="gramEnd"/>
      <w:r w:rsidRPr="00C84132">
        <w:rPr>
          <w:sz w:val="24"/>
          <w:szCs w:val="24"/>
        </w:rPr>
        <w:t xml:space="preserve"> правда», № 86, 19.07.2016);</w:t>
      </w:r>
    </w:p>
    <w:p w:rsidR="00033BD7" w:rsidRPr="00C84132" w:rsidRDefault="00033BD7" w:rsidP="00033BD7">
      <w:pPr>
        <w:spacing w:line="240" w:lineRule="auto"/>
        <w:ind w:firstLine="709"/>
        <w:jc w:val="both"/>
        <w:rPr>
          <w:sz w:val="24"/>
          <w:szCs w:val="24"/>
        </w:rPr>
      </w:pPr>
      <w:r w:rsidRPr="00C84132">
        <w:rPr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C84132">
          <w:rPr>
            <w:sz w:val="24"/>
            <w:szCs w:val="24"/>
          </w:rPr>
          <w:t>2007 г</w:t>
        </w:r>
      </w:smartTag>
      <w:r w:rsidRPr="00C84132">
        <w:rPr>
          <w:sz w:val="24"/>
          <w:szCs w:val="24"/>
        </w:rPr>
        <w:t xml:space="preserve">. №  221-ФЗ «О государственном кадастре недвижимости»;  </w:t>
      </w:r>
    </w:p>
    <w:p w:rsidR="00033BD7" w:rsidRPr="00C84132" w:rsidRDefault="00033BD7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C84132">
        <w:rPr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84132" w:rsidRPr="00C84132" w:rsidRDefault="00C84132" w:rsidP="00C84132">
      <w:pPr>
        <w:spacing w:line="240" w:lineRule="auto"/>
        <w:ind w:firstLine="284"/>
        <w:jc w:val="both"/>
        <w:rPr>
          <w:sz w:val="24"/>
          <w:szCs w:val="24"/>
        </w:rPr>
      </w:pPr>
      <w:r w:rsidRPr="00C84132">
        <w:rPr>
          <w:sz w:val="24"/>
          <w:szCs w:val="24"/>
        </w:rPr>
        <w:t>- постановлением Администрации Александровского сельсовета Советского района Курской области от 05.07.2017г. № 19/1 «Порядок выдачи разрешений на вступление в брак несовершеннолетним лицам, достигшим возраста шестнадцати лет, проживающим на территории Александровского сельсовета  Советского района Курской области»;</w:t>
      </w:r>
    </w:p>
    <w:p w:rsidR="00C84132" w:rsidRPr="00C84132" w:rsidRDefault="00C84132" w:rsidP="00C84132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C84132">
        <w:rPr>
          <w:sz w:val="24"/>
          <w:szCs w:val="24"/>
        </w:rPr>
        <w:t>- Постановлением Администрации Александровского сельсовета Советского района Курской области от 29.10.2019г. № 56 «Об утверждении Порядка разработки и утверждения административных регламентов предоставления муниципальных услуг»;</w:t>
      </w:r>
    </w:p>
    <w:p w:rsidR="00C84132" w:rsidRPr="00C84132" w:rsidRDefault="00C84132" w:rsidP="00C84132">
      <w:pPr>
        <w:spacing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84132">
        <w:rPr>
          <w:rFonts w:eastAsia="Calibri"/>
          <w:sz w:val="24"/>
          <w:szCs w:val="24"/>
          <w:lang w:eastAsia="en-US"/>
        </w:rPr>
        <w:lastRenderedPageBreak/>
        <w:t>-Постановлением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  <w:proofErr w:type="gramEnd"/>
    </w:p>
    <w:p w:rsidR="00C84132" w:rsidRPr="00C84132" w:rsidRDefault="00C84132" w:rsidP="00C84132">
      <w:pPr>
        <w:widowControl w:val="0"/>
        <w:tabs>
          <w:tab w:val="left" w:pos="426"/>
          <w:tab w:val="left" w:pos="993"/>
        </w:tabs>
        <w:suppressAutoHyphens/>
        <w:spacing w:line="240" w:lineRule="auto"/>
        <w:jc w:val="both"/>
        <w:rPr>
          <w:rFonts w:eastAsia="Calibri"/>
          <w:kern w:val="1"/>
          <w:sz w:val="24"/>
          <w:szCs w:val="24"/>
          <w:lang w:eastAsia="ar-SA"/>
        </w:rPr>
      </w:pPr>
      <w:r w:rsidRPr="00C84132">
        <w:rPr>
          <w:rFonts w:ascii="Calibri" w:eastAsia="Calibri" w:hAnsi="Calibri" w:cs="Calibri"/>
          <w:kern w:val="1"/>
          <w:sz w:val="24"/>
          <w:szCs w:val="24"/>
          <w:lang w:eastAsia="ar-SA"/>
        </w:rPr>
        <w:t xml:space="preserve">        - </w:t>
      </w:r>
      <w:r w:rsidRPr="00C84132">
        <w:rPr>
          <w:rFonts w:eastAsia="Calibri"/>
          <w:bCs/>
          <w:kern w:val="1"/>
          <w:sz w:val="24"/>
          <w:szCs w:val="24"/>
          <w:lang w:eastAsia="ar-SA"/>
        </w:rPr>
        <w:t>Решением</w:t>
      </w:r>
      <w:r w:rsidRPr="00C84132">
        <w:rPr>
          <w:rFonts w:eastAsia="Calibri"/>
          <w:bCs/>
          <w:color w:val="FF0000"/>
          <w:kern w:val="1"/>
          <w:sz w:val="24"/>
          <w:szCs w:val="24"/>
          <w:lang w:eastAsia="ar-SA"/>
        </w:rPr>
        <w:t xml:space="preserve"> </w:t>
      </w:r>
      <w:r w:rsidRPr="00C84132">
        <w:rPr>
          <w:rFonts w:eastAsia="Calibri"/>
          <w:kern w:val="1"/>
          <w:sz w:val="24"/>
          <w:szCs w:val="24"/>
          <w:lang w:eastAsia="ar-SA"/>
        </w:rPr>
        <w:t>Представительного собрания Александровского сельсовета Советского района   (Собрания депутатов)</w:t>
      </w:r>
      <w:r w:rsidRPr="00C84132">
        <w:rPr>
          <w:rFonts w:eastAsia="Calibri"/>
          <w:b/>
          <w:bCs/>
          <w:kern w:val="1"/>
          <w:sz w:val="24"/>
          <w:szCs w:val="24"/>
          <w:lang w:eastAsia="ar-SA"/>
        </w:rPr>
        <w:t xml:space="preserve"> </w:t>
      </w:r>
      <w:r w:rsidRPr="00C84132">
        <w:rPr>
          <w:rFonts w:eastAsia="Calibri"/>
          <w:bCs/>
          <w:kern w:val="1"/>
          <w:sz w:val="24"/>
          <w:szCs w:val="24"/>
          <w:lang w:eastAsia="ar-SA"/>
        </w:rPr>
        <w:t xml:space="preserve">Курской области от 21.11.2014г. № 27«Об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определения размера платы за их оказание»; </w:t>
      </w:r>
    </w:p>
    <w:p w:rsidR="00C84132" w:rsidRPr="00C84132" w:rsidRDefault="00C84132" w:rsidP="00C84132">
      <w:pPr>
        <w:widowControl w:val="0"/>
        <w:tabs>
          <w:tab w:val="left" w:pos="426"/>
          <w:tab w:val="left" w:pos="993"/>
        </w:tabs>
        <w:spacing w:line="240" w:lineRule="auto"/>
        <w:ind w:firstLine="567"/>
        <w:jc w:val="both"/>
        <w:rPr>
          <w:kern w:val="1"/>
          <w:sz w:val="24"/>
          <w:szCs w:val="24"/>
        </w:rPr>
      </w:pPr>
    </w:p>
    <w:p w:rsidR="00C84132" w:rsidRPr="00C84132" w:rsidRDefault="00C84132" w:rsidP="00C84132">
      <w:pPr>
        <w:widowControl w:val="0"/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C84132">
        <w:rPr>
          <w:rFonts w:eastAsia="Calibri"/>
          <w:sz w:val="24"/>
          <w:szCs w:val="24"/>
          <w:lang w:eastAsia="en-US"/>
        </w:rPr>
        <w:t xml:space="preserve">-  </w:t>
      </w:r>
      <w:r w:rsidRPr="00C84132">
        <w:rPr>
          <w:sz w:val="24"/>
          <w:szCs w:val="24"/>
        </w:rPr>
        <w:t>Уставом  муниципального образования «</w:t>
      </w:r>
      <w:proofErr w:type="spellStart"/>
      <w:r w:rsidRPr="00C84132">
        <w:rPr>
          <w:sz w:val="24"/>
          <w:szCs w:val="24"/>
        </w:rPr>
        <w:t>Шумаковский</w:t>
      </w:r>
      <w:proofErr w:type="spellEnd"/>
      <w:r w:rsidRPr="00C84132">
        <w:rPr>
          <w:sz w:val="24"/>
          <w:szCs w:val="24"/>
        </w:rPr>
        <w:t xml:space="preserve">  сельсовет» Солнцевского района Курской области (принят решением  Представительного собрания  Александровского сельсовета Советского района Курской области от 23.11.2010 года №12, зарегистрирован в Управлении Министерства  юстиции Российской Федерации по Курской области 27.12.2010 года, государственный регистрационный № 465213202010001.</w:t>
      </w:r>
      <w:proofErr w:type="gramEnd"/>
    </w:p>
    <w:p w:rsidR="00C84132" w:rsidRPr="00C84132" w:rsidRDefault="00C84132" w:rsidP="00C84132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 w:val="24"/>
          <w:szCs w:val="24"/>
        </w:rPr>
      </w:pPr>
    </w:p>
    <w:p w:rsidR="00C84132" w:rsidRPr="00C84132" w:rsidRDefault="00C84132" w:rsidP="00C84132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 w:val="24"/>
          <w:szCs w:val="24"/>
        </w:rPr>
      </w:pPr>
    </w:p>
    <w:p w:rsidR="00C84132" w:rsidRPr="00C84132" w:rsidRDefault="00C84132" w:rsidP="00C84132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 w:val="24"/>
          <w:szCs w:val="24"/>
        </w:rPr>
      </w:pPr>
    </w:p>
    <w:p w:rsidR="00C84132" w:rsidRPr="00C84132" w:rsidRDefault="00C84132" w:rsidP="00C84132">
      <w:pPr>
        <w:spacing w:line="240" w:lineRule="auto"/>
        <w:ind w:firstLine="284"/>
        <w:jc w:val="both"/>
        <w:rPr>
          <w:sz w:val="24"/>
          <w:szCs w:val="24"/>
        </w:rPr>
      </w:pPr>
    </w:p>
    <w:p w:rsidR="00C84132" w:rsidRPr="00C84132" w:rsidRDefault="00C84132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p w:rsidR="00C84132" w:rsidRPr="00C84132" w:rsidRDefault="00C84132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p w:rsidR="00C84132" w:rsidRPr="00C84132" w:rsidRDefault="00C84132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p w:rsidR="00C84132" w:rsidRPr="00C84132" w:rsidRDefault="00C84132" w:rsidP="00033B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p w:rsidR="00DF04AB" w:rsidRPr="00C84132" w:rsidRDefault="00DF04AB" w:rsidP="00DF04AB">
      <w:pPr>
        <w:spacing w:line="240" w:lineRule="auto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F04AB" w:rsidRPr="00C84132" w:rsidRDefault="005E488D" w:rsidP="00DF04AB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 w:val="24"/>
          <w:szCs w:val="24"/>
        </w:rPr>
      </w:pPr>
      <w:r w:rsidRPr="00C84132">
        <w:rPr>
          <w:rFonts w:eastAsia="Calibri"/>
          <w:sz w:val="24"/>
          <w:szCs w:val="24"/>
          <w:lang w:eastAsia="en-US"/>
        </w:rPr>
        <w:t xml:space="preserve"> </w:t>
      </w:r>
    </w:p>
    <w:p w:rsidR="00DF04AB" w:rsidRPr="00C84132" w:rsidRDefault="00DF04AB" w:rsidP="00DF04AB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 w:val="24"/>
          <w:szCs w:val="24"/>
        </w:rPr>
      </w:pPr>
    </w:p>
    <w:p w:rsidR="00DF04AB" w:rsidRPr="00C84132" w:rsidRDefault="00DF04AB" w:rsidP="009954C1">
      <w:pPr>
        <w:spacing w:line="240" w:lineRule="auto"/>
        <w:rPr>
          <w:sz w:val="24"/>
          <w:szCs w:val="24"/>
        </w:rPr>
      </w:pPr>
    </w:p>
    <w:sectPr w:rsidR="00DF04AB" w:rsidRPr="00C84132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359"/>
    <w:rsid w:val="00033BD7"/>
    <w:rsid w:val="0027524E"/>
    <w:rsid w:val="0033347B"/>
    <w:rsid w:val="003542D5"/>
    <w:rsid w:val="00517587"/>
    <w:rsid w:val="005E488D"/>
    <w:rsid w:val="006A53B1"/>
    <w:rsid w:val="00755359"/>
    <w:rsid w:val="009954C1"/>
    <w:rsid w:val="00A00801"/>
    <w:rsid w:val="00A30BBF"/>
    <w:rsid w:val="00B776C0"/>
    <w:rsid w:val="00C12CFA"/>
    <w:rsid w:val="00C21D66"/>
    <w:rsid w:val="00C84132"/>
    <w:rsid w:val="00C94873"/>
    <w:rsid w:val="00CE6C03"/>
    <w:rsid w:val="00DF04AB"/>
    <w:rsid w:val="00E6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59"/>
    <w:pPr>
      <w:spacing w:after="0" w:line="360" w:lineRule="auto"/>
      <w:ind w:left="0"/>
    </w:pPr>
    <w:rPr>
      <w:rFonts w:ascii="Times New Roman" w:eastAsia="Times New Roman" w:hAnsi="Times New Roman" w:cs="Times New Roman"/>
      <w:sz w:val="28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styleId="af4">
    <w:name w:val="Hyperlink"/>
    <w:uiPriority w:val="99"/>
    <w:rsid w:val="00755359"/>
    <w:rPr>
      <w:color w:val="0000FF"/>
      <w:u w:val="single"/>
    </w:rPr>
  </w:style>
  <w:style w:type="paragraph" w:customStyle="1" w:styleId="61">
    <w:name w:val="Знак Знак6"/>
    <w:basedOn w:val="a"/>
    <w:rsid w:val="007553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62">
    <w:name w:val="Знак Знак6 Знак Знак"/>
    <w:basedOn w:val="a"/>
    <w:rsid w:val="00DF04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57956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5033;fld=134" TargetMode="External"/><Relationship Id="rId5" Type="http://schemas.openxmlformats.org/officeDocument/2006/relationships/hyperlink" Target="consultantplus://offline/main?base=LAW;n=87546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2018-11-21T13:05:00Z</dcterms:created>
  <dcterms:modified xsi:type="dcterms:W3CDTF">2019-07-18T09:09:00Z</dcterms:modified>
</cp:coreProperties>
</file>