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 w:rsidP="00FA60D7">
      <w:pPr>
        <w:pStyle w:val="1"/>
        <w:widowControl/>
        <w:tabs>
          <w:tab w:val="left" w:pos="0"/>
        </w:tabs>
        <w:autoSpaceDE/>
        <w:rPr>
          <w:sz w:val="24"/>
          <w:szCs w:val="24"/>
        </w:rPr>
      </w:pPr>
      <w:r>
        <w:t>РЕШЕНИЕ</w:t>
      </w:r>
      <w:r w:rsidR="00FA60D7">
        <w:t xml:space="preserve"> </w:t>
      </w:r>
      <w:r w:rsidR="0013019D" w:rsidRPr="00FA60D7">
        <w:rPr>
          <w:sz w:val="24"/>
          <w:szCs w:val="24"/>
        </w:rPr>
        <w:t xml:space="preserve">                                          </w:t>
      </w:r>
      <w:r w:rsidRPr="00FA60D7">
        <w:rPr>
          <w:sz w:val="24"/>
          <w:szCs w:val="24"/>
        </w:rPr>
        <w:t xml:space="preserve">№ </w:t>
      </w:r>
      <w:r w:rsidR="00FA60D7" w:rsidRPr="00FA60D7">
        <w:rPr>
          <w:sz w:val="24"/>
          <w:szCs w:val="24"/>
        </w:rPr>
        <w:t>59/15</w:t>
      </w:r>
    </w:p>
    <w:p w:rsidR="00FA60D7" w:rsidRPr="00FA60D7" w:rsidRDefault="00FA60D7" w:rsidP="00FA60D7">
      <w:r>
        <w:rPr>
          <w:rFonts w:ascii="Times New Roman" w:hAnsi="Times New Roman"/>
          <w:b/>
          <w:bCs/>
          <w:sz w:val="28"/>
          <w:szCs w:val="28"/>
        </w:rPr>
        <w:t>От 15.11.2019 г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5266DA" w:rsidRDefault="003F4E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5266D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«Шумаковский сельсовет» Солнцевского района  </w:t>
      </w:r>
    </w:p>
    <w:p w:rsidR="005266DA" w:rsidRPr="005266DA" w:rsidRDefault="00FA6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 на 2020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и на </w:t>
      </w:r>
      <w:proofErr w:type="gramStart"/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плановый</w:t>
      </w:r>
      <w:proofErr w:type="gramEnd"/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4E51" w:rsidRDefault="00FA60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2021 и 2022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FA60D7" w:rsidRDefault="003F4E51" w:rsidP="00FA6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  <w:r w:rsidR="00FA60D7" w:rsidRPr="00FA60D7">
        <w:rPr>
          <w:rFonts w:ascii="Arial" w:hAnsi="Arial" w:cs="Arial"/>
          <w:sz w:val="24"/>
          <w:szCs w:val="24"/>
        </w:rPr>
        <w:t xml:space="preserve"> 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 xml:space="preserve">1-й – в здании бывшей администрации 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 xml:space="preserve">2-й – в здании бывшей  администрации Плосковского сельсовета с. 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>;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3-й — в здании администрации Шумаковского сельсовета с. Шумаково;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4-й — в здании магазина ПО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>;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5-й — в здании магазина ПО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>» х. Малиновка;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6-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 xml:space="preserve"> в здании магазина ПО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>» с. Шумаково;</w:t>
      </w:r>
    </w:p>
    <w:p w:rsidR="00FA60D7" w:rsidRPr="00FA60D7" w:rsidRDefault="00FA60D7" w:rsidP="00FA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7-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 xml:space="preserve"> в здании мук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 xml:space="preserve"> сельская библиотека» с. Шумаково.</w:t>
      </w:r>
    </w:p>
    <w:p w:rsidR="003F4E51" w:rsidRPr="00FA60D7" w:rsidRDefault="003F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019D">
        <w:rPr>
          <w:rFonts w:ascii="Times New Roman" w:hAnsi="Times New Roman"/>
          <w:sz w:val="28"/>
          <w:szCs w:val="28"/>
        </w:rPr>
        <w:t>0</w:t>
      </w:r>
      <w:r w:rsidR="00FA60D7">
        <w:rPr>
          <w:rFonts w:ascii="Times New Roman" w:hAnsi="Times New Roman"/>
          <w:sz w:val="28"/>
          <w:szCs w:val="28"/>
        </w:rPr>
        <w:t>5</w:t>
      </w:r>
      <w:r w:rsidR="004B4A3D">
        <w:rPr>
          <w:rFonts w:ascii="Times New Roman" w:hAnsi="Times New Roman"/>
          <w:sz w:val="28"/>
          <w:szCs w:val="28"/>
        </w:rPr>
        <w:t xml:space="preserve"> декабря </w:t>
      </w:r>
      <w:r w:rsidR="00E64EAE">
        <w:rPr>
          <w:rFonts w:ascii="Times New Roman" w:hAnsi="Times New Roman"/>
          <w:sz w:val="28"/>
          <w:szCs w:val="28"/>
        </w:rPr>
        <w:t xml:space="preserve"> 201</w:t>
      </w:r>
      <w:r w:rsidR="00FA60D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FA60D7" w:rsidRDefault="00FA6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3F4E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З.Н.Баландина</w:t>
      </w:r>
      <w:proofErr w:type="spellEnd"/>
    </w:p>
    <w:p w:rsidR="00FA60D7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78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4E51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</w:t>
      </w:r>
      <w:proofErr w:type="spellStart"/>
      <w:r w:rsidR="00FA60D7">
        <w:rPr>
          <w:rFonts w:ascii="Times New Roman" w:hAnsi="Times New Roman"/>
          <w:sz w:val="28"/>
          <w:szCs w:val="28"/>
        </w:rPr>
        <w:t>И.Н.Горностаева</w:t>
      </w:r>
      <w:proofErr w:type="spellEnd"/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FA60D7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15.11.2019 г. № 59/15 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области на 2020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13019D"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374566"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proofErr w:type="gramEnd"/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расположенных:</w:t>
      </w:r>
    </w:p>
    <w:p w:rsidR="00447803" w:rsidRPr="00FA60D7" w:rsidRDefault="00447803" w:rsidP="0044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 xml:space="preserve">1-й – в здании бывшей администрации 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447803" w:rsidRPr="00FA60D7" w:rsidRDefault="00447803" w:rsidP="0044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 xml:space="preserve">2-й – в здании бывшей  администрации Плосковского сельсовета с. 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>;</w:t>
      </w:r>
    </w:p>
    <w:p w:rsidR="00447803" w:rsidRPr="00FA60D7" w:rsidRDefault="00447803" w:rsidP="0044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3-й — в здании администрации Шумаковского сельсовета с. Шумаково;</w:t>
      </w:r>
    </w:p>
    <w:p w:rsidR="00447803" w:rsidRPr="00FA60D7" w:rsidRDefault="00447803" w:rsidP="0044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4-й — в здании магазина ПО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>;</w:t>
      </w:r>
    </w:p>
    <w:p w:rsidR="00447803" w:rsidRPr="00FA60D7" w:rsidRDefault="00447803" w:rsidP="0044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5-й — в здании магазина ПО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>» х. Малиновка;</w:t>
      </w:r>
    </w:p>
    <w:p w:rsidR="00447803" w:rsidRPr="00FA60D7" w:rsidRDefault="00447803" w:rsidP="0044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t>6-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 xml:space="preserve"> в здании магазина ПО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>» с. Шумаково;</w:t>
      </w:r>
    </w:p>
    <w:p w:rsidR="00447803" w:rsidRDefault="00447803" w:rsidP="00447803">
      <w:pPr>
        <w:spacing w:after="0" w:line="240" w:lineRule="auto"/>
        <w:jc w:val="both"/>
        <w:rPr>
          <w:sz w:val="28"/>
          <w:szCs w:val="28"/>
        </w:rPr>
      </w:pPr>
      <w:r w:rsidRPr="00FA60D7">
        <w:rPr>
          <w:rFonts w:ascii="Times New Roman" w:hAnsi="Times New Roman" w:cs="Times New Roman"/>
          <w:sz w:val="28"/>
          <w:szCs w:val="28"/>
        </w:rPr>
        <w:lastRenderedPageBreak/>
        <w:t>7-</w:t>
      </w:r>
      <w:proofErr w:type="gramStart"/>
      <w:r w:rsidRPr="00FA60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A60D7">
        <w:rPr>
          <w:rFonts w:ascii="Times New Roman" w:hAnsi="Times New Roman" w:cs="Times New Roman"/>
          <w:sz w:val="28"/>
          <w:szCs w:val="28"/>
        </w:rPr>
        <w:t xml:space="preserve"> в здании мук «</w:t>
      </w:r>
      <w:proofErr w:type="spellStart"/>
      <w:r w:rsidRPr="00FA60D7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Pr="00FA60D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ельская библиотека» с. Шумаково</w:t>
      </w:r>
    </w:p>
    <w:p w:rsidR="003F4E51" w:rsidRDefault="003F4E51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о района  Курской области на 2020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4780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2021 и 2022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по проекту </w:t>
      </w:r>
      <w:r w:rsidR="00374566">
        <w:rPr>
          <w:sz w:val="28"/>
          <w:szCs w:val="28"/>
        </w:rPr>
        <w:t xml:space="preserve">бюджета </w:t>
      </w:r>
      <w:r w:rsidR="00374566" w:rsidRPr="00AD2FC9">
        <w:rPr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bCs/>
          <w:color w:val="000000"/>
          <w:sz w:val="28"/>
          <w:szCs w:val="28"/>
        </w:rPr>
        <w:t>«</w:t>
      </w:r>
      <w:r w:rsidR="00374566" w:rsidRPr="00AD2FC9">
        <w:rPr>
          <w:bCs/>
          <w:color w:val="000000"/>
          <w:sz w:val="28"/>
          <w:szCs w:val="28"/>
        </w:rPr>
        <w:t>Шумаковский сельсовет» Солнцевског</w:t>
      </w:r>
      <w:r w:rsidR="00447803">
        <w:rPr>
          <w:bCs/>
          <w:color w:val="000000"/>
          <w:sz w:val="28"/>
          <w:szCs w:val="28"/>
        </w:rPr>
        <w:t>о района  Курской области на 2020</w:t>
      </w:r>
      <w:r w:rsidR="00374566" w:rsidRPr="00AD2FC9">
        <w:rPr>
          <w:bCs/>
          <w:color w:val="000000"/>
          <w:sz w:val="28"/>
          <w:szCs w:val="28"/>
        </w:rPr>
        <w:t xml:space="preserve"> год и на </w:t>
      </w:r>
      <w:r w:rsidR="00374566">
        <w:rPr>
          <w:bCs/>
          <w:color w:val="000000"/>
          <w:sz w:val="28"/>
          <w:szCs w:val="28"/>
        </w:rPr>
        <w:t>п</w:t>
      </w:r>
      <w:r w:rsidR="00447803">
        <w:rPr>
          <w:bCs/>
          <w:color w:val="000000"/>
          <w:sz w:val="28"/>
          <w:szCs w:val="28"/>
        </w:rPr>
        <w:t>лановый период 2021</w:t>
      </w:r>
      <w:r w:rsidR="0013019D">
        <w:rPr>
          <w:bCs/>
          <w:color w:val="000000"/>
          <w:sz w:val="28"/>
          <w:szCs w:val="28"/>
        </w:rPr>
        <w:t xml:space="preserve"> </w:t>
      </w:r>
      <w:r w:rsidR="00447803">
        <w:rPr>
          <w:bCs/>
          <w:color w:val="000000"/>
          <w:sz w:val="28"/>
          <w:szCs w:val="28"/>
        </w:rPr>
        <w:t xml:space="preserve"> и 2022</w:t>
      </w:r>
      <w:bookmarkStart w:id="0" w:name="_GoBack"/>
      <w:bookmarkEnd w:id="0"/>
      <w:r w:rsidR="00374566" w:rsidRPr="00AD2FC9">
        <w:rPr>
          <w:bCs/>
          <w:color w:val="000000"/>
          <w:sz w:val="28"/>
          <w:szCs w:val="28"/>
        </w:rPr>
        <w:t xml:space="preserve"> </w:t>
      </w:r>
      <w:r w:rsidR="00374566">
        <w:rPr>
          <w:bCs/>
          <w:color w:val="000000"/>
          <w:sz w:val="28"/>
          <w:szCs w:val="28"/>
        </w:rPr>
        <w:t>г</w:t>
      </w:r>
      <w:r w:rsidR="00374566" w:rsidRPr="00AD2FC9">
        <w:rPr>
          <w:bCs/>
          <w:color w:val="000000"/>
          <w:sz w:val="28"/>
          <w:szCs w:val="28"/>
        </w:rPr>
        <w:t>одов</w:t>
      </w:r>
      <w:r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266DA"/>
    <w:rsid w:val="000427A9"/>
    <w:rsid w:val="0013019D"/>
    <w:rsid w:val="00374566"/>
    <w:rsid w:val="003F4E51"/>
    <w:rsid w:val="00447803"/>
    <w:rsid w:val="004720D1"/>
    <w:rsid w:val="004B3E71"/>
    <w:rsid w:val="004B4A3D"/>
    <w:rsid w:val="005266DA"/>
    <w:rsid w:val="00657E8C"/>
    <w:rsid w:val="00784CD5"/>
    <w:rsid w:val="00D91173"/>
    <w:rsid w:val="00E64EAE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</cp:lastModifiedBy>
  <cp:revision>5</cp:revision>
  <cp:lastPrinted>2019-11-14T09:42:00Z</cp:lastPrinted>
  <dcterms:created xsi:type="dcterms:W3CDTF">2014-11-19T09:00:00Z</dcterms:created>
  <dcterms:modified xsi:type="dcterms:W3CDTF">2019-11-14T09:43:00Z</dcterms:modified>
</cp:coreProperties>
</file>