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C4C" w:rsidRPr="00FF3211" w:rsidRDefault="007B1C4C" w:rsidP="007B1C4C">
      <w:pPr>
        <w:pStyle w:val="a3"/>
        <w:jc w:val="both"/>
        <w:rPr>
          <w:rFonts w:ascii="Arial" w:hAnsi="Arial" w:cs="Arial"/>
          <w:sz w:val="24"/>
          <w:szCs w:val="24"/>
        </w:rPr>
      </w:pPr>
    </w:p>
    <w:p w:rsidR="007B1C4C" w:rsidRPr="00FF3211" w:rsidRDefault="007B1C4C" w:rsidP="007B1C4C">
      <w:pPr>
        <w:pStyle w:val="a3"/>
        <w:jc w:val="both"/>
        <w:rPr>
          <w:rFonts w:ascii="Arial" w:hAnsi="Arial" w:cs="Arial"/>
          <w:sz w:val="24"/>
          <w:szCs w:val="24"/>
        </w:rPr>
      </w:pPr>
      <w:bookmarkStart w:id="0" w:name="_GoBack"/>
      <w:bookmarkEnd w:id="0"/>
    </w:p>
    <w:p w:rsidR="007B1C4C" w:rsidRPr="00FF3211" w:rsidRDefault="007B1C4C" w:rsidP="007B1C4C">
      <w:pPr>
        <w:pStyle w:val="a3"/>
        <w:jc w:val="both"/>
        <w:rPr>
          <w:rFonts w:ascii="Arial" w:hAnsi="Arial" w:cs="Arial"/>
          <w:sz w:val="24"/>
          <w:szCs w:val="24"/>
        </w:rPr>
      </w:pPr>
    </w:p>
    <w:p w:rsidR="007B1C4C" w:rsidRPr="00FF3211" w:rsidRDefault="007B1C4C" w:rsidP="007B1C4C">
      <w:pPr>
        <w:pStyle w:val="a3"/>
        <w:jc w:val="both"/>
        <w:rPr>
          <w:rFonts w:ascii="Arial" w:hAnsi="Arial" w:cs="Arial"/>
          <w:b/>
          <w:sz w:val="24"/>
          <w:szCs w:val="24"/>
        </w:rPr>
      </w:pPr>
    </w:p>
    <w:p w:rsidR="007B1C4C" w:rsidRPr="00FF3211" w:rsidRDefault="007B1C4C" w:rsidP="007B1C4C">
      <w:pPr>
        <w:pStyle w:val="a3"/>
        <w:jc w:val="center"/>
        <w:rPr>
          <w:rFonts w:ascii="Arial" w:hAnsi="Arial" w:cs="Arial"/>
          <w:b/>
          <w:sz w:val="24"/>
          <w:szCs w:val="24"/>
        </w:rPr>
      </w:pPr>
      <w:r w:rsidRPr="00FF3211">
        <w:rPr>
          <w:rFonts w:ascii="Arial" w:hAnsi="Arial" w:cs="Arial"/>
          <w:b/>
          <w:sz w:val="24"/>
          <w:szCs w:val="24"/>
        </w:rPr>
        <w:t>АДМИНИСТРАЦИЯ</w:t>
      </w:r>
    </w:p>
    <w:p w:rsidR="007B1C4C" w:rsidRPr="00FF3211" w:rsidRDefault="007B1C4C" w:rsidP="007B1C4C">
      <w:pPr>
        <w:pStyle w:val="a3"/>
        <w:jc w:val="center"/>
        <w:rPr>
          <w:rFonts w:ascii="Arial" w:hAnsi="Arial" w:cs="Arial"/>
          <w:b/>
          <w:sz w:val="24"/>
          <w:szCs w:val="24"/>
        </w:rPr>
      </w:pPr>
      <w:r w:rsidRPr="00FF3211">
        <w:rPr>
          <w:rFonts w:ascii="Arial" w:hAnsi="Arial" w:cs="Arial"/>
          <w:b/>
          <w:sz w:val="24"/>
          <w:szCs w:val="24"/>
        </w:rPr>
        <w:t>ШУМАКОВСКОГО СЕЛЬСОВЕТА</w:t>
      </w:r>
    </w:p>
    <w:p w:rsidR="007B1C4C" w:rsidRPr="00FF3211" w:rsidRDefault="007B1C4C" w:rsidP="007B1C4C">
      <w:pPr>
        <w:pStyle w:val="a3"/>
        <w:jc w:val="center"/>
        <w:rPr>
          <w:rFonts w:ascii="Arial" w:hAnsi="Arial" w:cs="Arial"/>
          <w:b/>
          <w:sz w:val="24"/>
          <w:szCs w:val="24"/>
        </w:rPr>
      </w:pPr>
      <w:r w:rsidRPr="00FF3211">
        <w:rPr>
          <w:rFonts w:ascii="Arial" w:hAnsi="Arial" w:cs="Arial"/>
          <w:b/>
          <w:sz w:val="24"/>
          <w:szCs w:val="24"/>
        </w:rPr>
        <w:t>СОЛНЦЕВСКОГО РАЙОНА КУРСКОЙ ОБЛАСТИ</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 xml:space="preserve"> </w:t>
      </w:r>
    </w:p>
    <w:p w:rsidR="007B1C4C" w:rsidRPr="00FF3211" w:rsidRDefault="007B1C4C" w:rsidP="007B1C4C">
      <w:pPr>
        <w:pStyle w:val="a3"/>
        <w:jc w:val="center"/>
        <w:rPr>
          <w:rFonts w:ascii="Arial" w:hAnsi="Arial" w:cs="Arial"/>
          <w:b/>
          <w:sz w:val="24"/>
          <w:szCs w:val="24"/>
        </w:rPr>
      </w:pPr>
      <w:r w:rsidRPr="00FF3211">
        <w:rPr>
          <w:rFonts w:ascii="Arial" w:hAnsi="Arial" w:cs="Arial"/>
          <w:b/>
          <w:sz w:val="24"/>
          <w:szCs w:val="24"/>
        </w:rPr>
        <w:t>ПОСТАНОВЛЕНИЕ</w:t>
      </w:r>
    </w:p>
    <w:p w:rsidR="007B1C4C" w:rsidRPr="00FF3211" w:rsidRDefault="007B1C4C" w:rsidP="007B1C4C">
      <w:pPr>
        <w:pStyle w:val="a3"/>
        <w:jc w:val="right"/>
        <w:rPr>
          <w:rFonts w:ascii="Arial" w:hAnsi="Arial" w:cs="Arial"/>
          <w:b/>
          <w:sz w:val="24"/>
          <w:szCs w:val="24"/>
        </w:rPr>
      </w:pPr>
      <w:r w:rsidRPr="00FF3211">
        <w:rPr>
          <w:rFonts w:ascii="Arial" w:hAnsi="Arial" w:cs="Arial"/>
          <w:b/>
          <w:sz w:val="24"/>
          <w:szCs w:val="24"/>
        </w:rPr>
        <w:t xml:space="preserve">  </w:t>
      </w:r>
      <w:r w:rsidRPr="00FF3211">
        <w:rPr>
          <w:rFonts w:ascii="Arial" w:hAnsi="Arial" w:cs="Arial"/>
          <w:b/>
          <w:sz w:val="24"/>
          <w:szCs w:val="24"/>
        </w:rPr>
        <w:t>ПРОЕКТ</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 xml:space="preserve"> </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 xml:space="preserve">"Об утверждении Порядка организации и осуществления </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муниципального контроля в области торговой</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 xml:space="preserve">деятельности на территории </w:t>
      </w:r>
      <w:proofErr w:type="gramStart"/>
      <w:r w:rsidRPr="00FF3211">
        <w:rPr>
          <w:rFonts w:ascii="Arial" w:hAnsi="Arial" w:cs="Arial"/>
          <w:b/>
          <w:sz w:val="24"/>
          <w:szCs w:val="24"/>
        </w:rPr>
        <w:t>муниципального</w:t>
      </w:r>
      <w:proofErr w:type="gramEnd"/>
      <w:r w:rsidRPr="00FF3211">
        <w:rPr>
          <w:rFonts w:ascii="Arial" w:hAnsi="Arial" w:cs="Arial"/>
          <w:b/>
          <w:sz w:val="24"/>
          <w:szCs w:val="24"/>
        </w:rPr>
        <w:t xml:space="preserve"> </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образования "</w:t>
      </w:r>
      <w:r w:rsidRPr="00FF3211">
        <w:rPr>
          <w:rFonts w:ascii="Arial" w:hAnsi="Arial" w:cs="Arial"/>
          <w:b/>
          <w:sz w:val="24"/>
          <w:szCs w:val="24"/>
        </w:rPr>
        <w:t xml:space="preserve">Шумаковский </w:t>
      </w:r>
      <w:r w:rsidRPr="00FF3211">
        <w:rPr>
          <w:rFonts w:ascii="Arial" w:hAnsi="Arial" w:cs="Arial"/>
          <w:b/>
          <w:sz w:val="24"/>
          <w:szCs w:val="24"/>
        </w:rPr>
        <w:t xml:space="preserve"> сельсовет" Солнцевского района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ind w:firstLine="708"/>
        <w:jc w:val="both"/>
        <w:rPr>
          <w:rFonts w:ascii="Arial" w:hAnsi="Arial" w:cs="Arial"/>
          <w:sz w:val="24"/>
          <w:szCs w:val="24"/>
        </w:rPr>
      </w:pPr>
      <w:proofErr w:type="gramStart"/>
      <w:r w:rsidRPr="00FF3211">
        <w:rPr>
          <w:rFonts w:ascii="Arial" w:hAnsi="Arial" w:cs="Arial"/>
          <w:sz w:val="24"/>
          <w:szCs w:val="24"/>
        </w:rPr>
        <w:t>В соответствии с Федеральным законом от 06.10.2003 N 131-ФЗ (в ред. от 28.11.2015 N 357-ФЗ) "Об общих принципах организации местного самоуправления в Российской Федерации", Федеральным законом от 26.12.2008 N 294-ФЗ (в ред. от 28.11.2015 N 341-ФЗ)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w:t>
      </w:r>
      <w:r w:rsidRPr="00FF3211">
        <w:rPr>
          <w:rFonts w:ascii="Arial" w:hAnsi="Arial" w:cs="Arial"/>
          <w:sz w:val="24"/>
          <w:szCs w:val="24"/>
        </w:rPr>
        <w:t xml:space="preserve">Шумаковский </w:t>
      </w:r>
      <w:r w:rsidRPr="00FF3211">
        <w:rPr>
          <w:rFonts w:ascii="Arial" w:hAnsi="Arial" w:cs="Arial"/>
          <w:sz w:val="24"/>
          <w:szCs w:val="24"/>
        </w:rPr>
        <w:t xml:space="preserve"> сельсовет» Солнцевского района Курской</w:t>
      </w:r>
      <w:proofErr w:type="gramEnd"/>
      <w:r w:rsidRPr="00FF3211">
        <w:rPr>
          <w:rFonts w:ascii="Arial" w:hAnsi="Arial" w:cs="Arial"/>
          <w:sz w:val="24"/>
          <w:szCs w:val="24"/>
        </w:rPr>
        <w:t xml:space="preserve">  области, Администрация Шумаковского сельсовета Солнцевского района</w:t>
      </w:r>
      <w:r w:rsidRPr="00FF3211">
        <w:rPr>
          <w:rFonts w:ascii="Arial" w:hAnsi="Arial" w:cs="Arial"/>
          <w:sz w:val="24"/>
          <w:szCs w:val="24"/>
        </w:rPr>
        <w:t>.  П</w:t>
      </w:r>
      <w:r w:rsidRPr="00FF3211">
        <w:rPr>
          <w:rFonts w:ascii="Arial" w:hAnsi="Arial" w:cs="Arial"/>
          <w:sz w:val="24"/>
          <w:szCs w:val="24"/>
        </w:rPr>
        <w:t>остановляет:</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ind w:firstLine="708"/>
        <w:jc w:val="both"/>
        <w:rPr>
          <w:rFonts w:ascii="Arial" w:hAnsi="Arial" w:cs="Arial"/>
          <w:sz w:val="24"/>
          <w:szCs w:val="24"/>
        </w:rPr>
      </w:pPr>
      <w:r w:rsidRPr="00FF3211">
        <w:rPr>
          <w:rFonts w:ascii="Arial" w:hAnsi="Arial" w:cs="Arial"/>
          <w:sz w:val="24"/>
          <w:szCs w:val="24"/>
        </w:rPr>
        <w:t>1. Утвердить Порядок организации и осуществления муниципального контроля в области торговой деятельности на территории муниципального образования «</w:t>
      </w:r>
      <w:r w:rsidRPr="00FF3211">
        <w:rPr>
          <w:rFonts w:ascii="Arial" w:hAnsi="Arial" w:cs="Arial"/>
          <w:sz w:val="24"/>
          <w:szCs w:val="24"/>
        </w:rPr>
        <w:t xml:space="preserve">Шумаковский </w:t>
      </w:r>
      <w:r w:rsidRPr="00FF3211">
        <w:rPr>
          <w:rFonts w:ascii="Arial" w:hAnsi="Arial" w:cs="Arial"/>
          <w:sz w:val="24"/>
          <w:szCs w:val="24"/>
        </w:rPr>
        <w:t xml:space="preserve"> сельсовет» Солнцевского района согласно приложению.</w:t>
      </w:r>
    </w:p>
    <w:p w:rsidR="007B1C4C" w:rsidRPr="00FF3211" w:rsidRDefault="007B1C4C" w:rsidP="007B1C4C">
      <w:pPr>
        <w:pStyle w:val="a3"/>
        <w:ind w:firstLine="708"/>
        <w:jc w:val="both"/>
        <w:rPr>
          <w:rFonts w:ascii="Arial" w:hAnsi="Arial" w:cs="Arial"/>
          <w:sz w:val="24"/>
          <w:szCs w:val="24"/>
        </w:rPr>
      </w:pPr>
      <w:r w:rsidRPr="00FF3211">
        <w:rPr>
          <w:rFonts w:ascii="Arial" w:hAnsi="Arial" w:cs="Arial"/>
          <w:sz w:val="24"/>
          <w:szCs w:val="24"/>
        </w:rPr>
        <w:t>2. Обеспечить размещение настоящего постановления на официальном сайте Администрации Шумаковского сельсовета Солнцевского района в информационно-телекоммуникационной сети Интернет.</w:t>
      </w:r>
    </w:p>
    <w:p w:rsidR="007B1C4C" w:rsidRPr="00FF3211" w:rsidRDefault="007B1C4C" w:rsidP="007B1C4C">
      <w:pPr>
        <w:pStyle w:val="a3"/>
        <w:ind w:firstLine="708"/>
        <w:jc w:val="both"/>
        <w:rPr>
          <w:rFonts w:ascii="Arial" w:hAnsi="Arial" w:cs="Arial"/>
          <w:sz w:val="24"/>
          <w:szCs w:val="24"/>
        </w:rPr>
      </w:pPr>
      <w:r w:rsidRPr="00FF3211">
        <w:rPr>
          <w:rFonts w:ascii="Arial" w:hAnsi="Arial" w:cs="Arial"/>
          <w:sz w:val="24"/>
          <w:szCs w:val="24"/>
        </w:rPr>
        <w:t>3. Постановление вступает в силу со дня подписания.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Глава Шумаковского сельсовета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Солнцевского района                                                             И.Н.Горностаева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p>
    <w:p w:rsidR="007B1C4C" w:rsidRPr="00FF3211" w:rsidRDefault="007B1C4C" w:rsidP="007B1C4C">
      <w:pPr>
        <w:pStyle w:val="a3"/>
        <w:jc w:val="both"/>
        <w:rPr>
          <w:rFonts w:ascii="Arial" w:hAnsi="Arial" w:cs="Arial"/>
          <w:sz w:val="24"/>
          <w:szCs w:val="24"/>
        </w:rPr>
      </w:pPr>
    </w:p>
    <w:p w:rsidR="007B1C4C" w:rsidRPr="00FF3211" w:rsidRDefault="007B1C4C" w:rsidP="007B1C4C">
      <w:pPr>
        <w:pStyle w:val="a3"/>
        <w:jc w:val="both"/>
        <w:rPr>
          <w:rFonts w:ascii="Arial" w:hAnsi="Arial" w:cs="Arial"/>
          <w:sz w:val="24"/>
          <w:szCs w:val="24"/>
        </w:rPr>
      </w:pPr>
    </w:p>
    <w:p w:rsidR="007B1C4C" w:rsidRPr="00FF3211" w:rsidRDefault="007B1C4C" w:rsidP="007B1C4C">
      <w:pPr>
        <w:pStyle w:val="a3"/>
        <w:jc w:val="both"/>
        <w:rPr>
          <w:rFonts w:ascii="Arial" w:hAnsi="Arial" w:cs="Arial"/>
          <w:sz w:val="24"/>
          <w:szCs w:val="24"/>
        </w:rPr>
      </w:pPr>
    </w:p>
    <w:p w:rsidR="007B1C4C" w:rsidRPr="00FF3211" w:rsidRDefault="007B1C4C" w:rsidP="007B1C4C">
      <w:pPr>
        <w:pStyle w:val="a3"/>
        <w:jc w:val="both"/>
        <w:rPr>
          <w:rFonts w:ascii="Arial" w:hAnsi="Arial" w:cs="Arial"/>
          <w:sz w:val="24"/>
          <w:szCs w:val="24"/>
        </w:rPr>
      </w:pPr>
    </w:p>
    <w:p w:rsidR="007B1C4C" w:rsidRPr="00FF3211" w:rsidRDefault="007B1C4C" w:rsidP="007B1C4C">
      <w:pPr>
        <w:pStyle w:val="a3"/>
        <w:jc w:val="both"/>
        <w:rPr>
          <w:rFonts w:ascii="Arial" w:hAnsi="Arial" w:cs="Arial"/>
          <w:sz w:val="24"/>
          <w:szCs w:val="24"/>
        </w:rPr>
      </w:pPr>
    </w:p>
    <w:p w:rsidR="007B1C4C" w:rsidRPr="00FF3211" w:rsidRDefault="007B1C4C" w:rsidP="007B1C4C">
      <w:pPr>
        <w:pStyle w:val="a3"/>
        <w:jc w:val="both"/>
        <w:rPr>
          <w:rFonts w:ascii="Arial" w:hAnsi="Arial" w:cs="Arial"/>
          <w:sz w:val="24"/>
          <w:szCs w:val="24"/>
        </w:rPr>
      </w:pP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right"/>
        <w:rPr>
          <w:rFonts w:ascii="Arial" w:hAnsi="Arial" w:cs="Arial"/>
          <w:sz w:val="24"/>
          <w:szCs w:val="24"/>
        </w:rPr>
      </w:pPr>
      <w:r w:rsidRPr="00FF3211">
        <w:rPr>
          <w:rFonts w:ascii="Arial" w:hAnsi="Arial" w:cs="Arial"/>
          <w:sz w:val="24"/>
          <w:szCs w:val="24"/>
        </w:rPr>
        <w:t>Приложение</w:t>
      </w:r>
    </w:p>
    <w:p w:rsidR="007B1C4C" w:rsidRPr="00FF3211" w:rsidRDefault="007B1C4C" w:rsidP="007B1C4C">
      <w:pPr>
        <w:pStyle w:val="a3"/>
        <w:jc w:val="right"/>
        <w:rPr>
          <w:rFonts w:ascii="Arial" w:hAnsi="Arial" w:cs="Arial"/>
          <w:sz w:val="24"/>
          <w:szCs w:val="24"/>
        </w:rPr>
      </w:pPr>
      <w:r w:rsidRPr="00FF3211">
        <w:rPr>
          <w:rFonts w:ascii="Arial" w:hAnsi="Arial" w:cs="Arial"/>
          <w:sz w:val="24"/>
          <w:szCs w:val="24"/>
        </w:rPr>
        <w:t>к  постановлению администрации</w:t>
      </w:r>
    </w:p>
    <w:p w:rsidR="007B1C4C" w:rsidRPr="00FF3211" w:rsidRDefault="007B1C4C" w:rsidP="007B1C4C">
      <w:pPr>
        <w:pStyle w:val="a3"/>
        <w:jc w:val="right"/>
        <w:rPr>
          <w:rFonts w:ascii="Arial" w:hAnsi="Arial" w:cs="Arial"/>
          <w:sz w:val="24"/>
          <w:szCs w:val="24"/>
        </w:rPr>
      </w:pPr>
      <w:r w:rsidRPr="00FF3211">
        <w:rPr>
          <w:rFonts w:ascii="Arial" w:hAnsi="Arial" w:cs="Arial"/>
          <w:sz w:val="24"/>
          <w:szCs w:val="24"/>
        </w:rPr>
        <w:t>Шумаковского сельсовета</w:t>
      </w:r>
    </w:p>
    <w:p w:rsidR="007B1C4C" w:rsidRPr="00FF3211" w:rsidRDefault="007B1C4C" w:rsidP="007B1C4C">
      <w:pPr>
        <w:pStyle w:val="a3"/>
        <w:jc w:val="right"/>
        <w:rPr>
          <w:rFonts w:ascii="Arial" w:hAnsi="Arial" w:cs="Arial"/>
          <w:sz w:val="24"/>
          <w:szCs w:val="24"/>
        </w:rPr>
      </w:pPr>
      <w:r w:rsidRPr="00FF3211">
        <w:rPr>
          <w:rFonts w:ascii="Arial" w:hAnsi="Arial" w:cs="Arial"/>
          <w:sz w:val="24"/>
          <w:szCs w:val="24"/>
        </w:rPr>
        <w:t>Солнцевского района</w:t>
      </w:r>
    </w:p>
    <w:p w:rsidR="007B1C4C" w:rsidRPr="00FF3211" w:rsidRDefault="007B1C4C" w:rsidP="007B1C4C">
      <w:pPr>
        <w:pStyle w:val="a3"/>
        <w:jc w:val="right"/>
        <w:rPr>
          <w:rFonts w:ascii="Arial" w:hAnsi="Arial" w:cs="Arial"/>
          <w:sz w:val="24"/>
          <w:szCs w:val="24"/>
        </w:rPr>
      </w:pPr>
      <w:r w:rsidRPr="00FF3211">
        <w:rPr>
          <w:rFonts w:ascii="Arial" w:hAnsi="Arial" w:cs="Arial"/>
          <w:sz w:val="24"/>
          <w:szCs w:val="24"/>
        </w:rPr>
        <w:t xml:space="preserve">от ________ </w:t>
      </w:r>
      <w:proofErr w:type="gramStart"/>
      <w:r w:rsidRPr="00FF3211">
        <w:rPr>
          <w:rFonts w:ascii="Arial" w:hAnsi="Arial" w:cs="Arial"/>
          <w:sz w:val="24"/>
          <w:szCs w:val="24"/>
        </w:rPr>
        <w:t>г</w:t>
      </w:r>
      <w:proofErr w:type="gramEnd"/>
      <w:r w:rsidRPr="00FF3211">
        <w:rPr>
          <w:rFonts w:ascii="Arial" w:hAnsi="Arial" w:cs="Arial"/>
          <w:sz w:val="24"/>
          <w:szCs w:val="24"/>
        </w:rPr>
        <w:t xml:space="preserve">. №_____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center"/>
        <w:rPr>
          <w:rFonts w:ascii="Arial" w:hAnsi="Arial" w:cs="Arial"/>
          <w:b/>
          <w:sz w:val="24"/>
          <w:szCs w:val="24"/>
        </w:rPr>
      </w:pPr>
      <w:r w:rsidRPr="00FF3211">
        <w:rPr>
          <w:rFonts w:ascii="Arial" w:hAnsi="Arial" w:cs="Arial"/>
          <w:b/>
          <w:sz w:val="24"/>
          <w:szCs w:val="24"/>
        </w:rPr>
        <w:t>Порядок</w:t>
      </w:r>
    </w:p>
    <w:p w:rsidR="007B1C4C" w:rsidRPr="00FF3211" w:rsidRDefault="007B1C4C" w:rsidP="007B1C4C">
      <w:pPr>
        <w:pStyle w:val="a3"/>
        <w:jc w:val="center"/>
        <w:rPr>
          <w:rFonts w:ascii="Arial" w:hAnsi="Arial" w:cs="Arial"/>
          <w:b/>
          <w:sz w:val="24"/>
          <w:szCs w:val="24"/>
        </w:rPr>
      </w:pPr>
      <w:r w:rsidRPr="00FF3211">
        <w:rPr>
          <w:rFonts w:ascii="Arial" w:hAnsi="Arial" w:cs="Arial"/>
          <w:b/>
          <w:sz w:val="24"/>
          <w:szCs w:val="24"/>
        </w:rPr>
        <w:t>организации и осуществления муниципального контроля в области торговой деятельности на территории муниципального образования «Ш</w:t>
      </w:r>
      <w:r w:rsidRPr="00FF3211">
        <w:rPr>
          <w:rFonts w:ascii="Arial" w:hAnsi="Arial" w:cs="Arial"/>
          <w:b/>
          <w:sz w:val="24"/>
          <w:szCs w:val="24"/>
        </w:rPr>
        <w:t xml:space="preserve">умаковский </w:t>
      </w:r>
      <w:r w:rsidRPr="00FF3211">
        <w:rPr>
          <w:rFonts w:ascii="Arial" w:hAnsi="Arial" w:cs="Arial"/>
          <w:b/>
          <w:sz w:val="24"/>
          <w:szCs w:val="24"/>
        </w:rPr>
        <w:t xml:space="preserve">  сельсовет» Солнцевского района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1. Общие положения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1.1. </w:t>
      </w:r>
      <w:proofErr w:type="gramStart"/>
      <w:r w:rsidRPr="00FF3211">
        <w:rPr>
          <w:rFonts w:ascii="Arial" w:hAnsi="Arial" w:cs="Arial"/>
          <w:sz w:val="24"/>
          <w:szCs w:val="24"/>
        </w:rPr>
        <w:t>Настоящий Порядок организации и осуществления муниципального контроля в области торговой деятельности на территории муниципального образования «</w:t>
      </w:r>
      <w:r w:rsidRPr="00FF3211">
        <w:rPr>
          <w:rFonts w:ascii="Arial" w:hAnsi="Arial" w:cs="Arial"/>
          <w:sz w:val="24"/>
          <w:szCs w:val="24"/>
        </w:rPr>
        <w:t xml:space="preserve">Шумаковский </w:t>
      </w:r>
      <w:r w:rsidRPr="00FF3211">
        <w:rPr>
          <w:rFonts w:ascii="Arial" w:hAnsi="Arial" w:cs="Arial"/>
          <w:sz w:val="24"/>
          <w:szCs w:val="24"/>
        </w:rPr>
        <w:t xml:space="preserve"> сельсовет» Солнцевского района (далее - Порядок) разработан в соответствии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roofErr w:type="gramEnd"/>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1.2. </w:t>
      </w:r>
      <w:proofErr w:type="gramStart"/>
      <w:r w:rsidRPr="00FF3211">
        <w:rPr>
          <w:rFonts w:ascii="Arial" w:hAnsi="Arial" w:cs="Arial"/>
          <w:sz w:val="24"/>
          <w:szCs w:val="24"/>
        </w:rPr>
        <w:t>Целью муниципального контроля в области торговой деятельности на территории муниципального образования «</w:t>
      </w:r>
      <w:r w:rsidRPr="00FF3211">
        <w:rPr>
          <w:rFonts w:ascii="Arial" w:hAnsi="Arial" w:cs="Arial"/>
          <w:sz w:val="24"/>
          <w:szCs w:val="24"/>
        </w:rPr>
        <w:t xml:space="preserve">Шумаковский </w:t>
      </w:r>
      <w:r w:rsidRPr="00FF3211">
        <w:rPr>
          <w:rFonts w:ascii="Arial" w:hAnsi="Arial" w:cs="Arial"/>
          <w:sz w:val="24"/>
          <w:szCs w:val="24"/>
        </w:rPr>
        <w:t xml:space="preserve"> сельсовет» Солнцевского района (далее - муниципальный контроль в области торговой деятельности), осуществляемого в соответствии с настоящим Порядком, является организация и проведение на территории муниципального образования «</w:t>
      </w:r>
      <w:r w:rsidRPr="00FF3211">
        <w:rPr>
          <w:rFonts w:ascii="Arial" w:hAnsi="Arial" w:cs="Arial"/>
          <w:sz w:val="24"/>
          <w:szCs w:val="24"/>
        </w:rPr>
        <w:t xml:space="preserve">Шумаковский </w:t>
      </w:r>
      <w:r w:rsidRPr="00FF3211">
        <w:rPr>
          <w:rFonts w:ascii="Arial" w:hAnsi="Arial" w:cs="Arial"/>
          <w:sz w:val="24"/>
          <w:szCs w:val="24"/>
        </w:rPr>
        <w:t xml:space="preserve"> сельсовет» Солнцевского района проверок соблюдения юридическими лицами, индивидуальными предпринимателями требований, установленных муниципальными правовыми актами муниципального образования «</w:t>
      </w:r>
      <w:r w:rsidRPr="00FF3211">
        <w:rPr>
          <w:rFonts w:ascii="Arial" w:hAnsi="Arial" w:cs="Arial"/>
          <w:sz w:val="24"/>
          <w:szCs w:val="24"/>
        </w:rPr>
        <w:t xml:space="preserve">Шумаковский </w:t>
      </w:r>
      <w:r w:rsidRPr="00FF3211">
        <w:rPr>
          <w:rFonts w:ascii="Arial" w:hAnsi="Arial" w:cs="Arial"/>
          <w:sz w:val="24"/>
          <w:szCs w:val="24"/>
        </w:rPr>
        <w:t xml:space="preserve"> сельсовет» Солнцевского района, федеральными законами, законами</w:t>
      </w:r>
      <w:proofErr w:type="gramEnd"/>
      <w:r w:rsidRPr="00FF3211">
        <w:rPr>
          <w:rFonts w:ascii="Arial" w:hAnsi="Arial" w:cs="Arial"/>
          <w:sz w:val="24"/>
          <w:szCs w:val="24"/>
        </w:rPr>
        <w:t xml:space="preserve"> Курской области (далее - обязательные требования) в области торговой деятельности, а также организация и проведение мероприятий по профилактике нарушений указанных требований.</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1.3. 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w:t>
      </w:r>
      <w:proofErr w:type="gramStart"/>
      <w:r w:rsidRPr="00FF3211">
        <w:rPr>
          <w:rFonts w:ascii="Arial" w:hAnsi="Arial" w:cs="Arial"/>
          <w:sz w:val="24"/>
          <w:szCs w:val="24"/>
        </w:rPr>
        <w:t>по</w:t>
      </w:r>
      <w:proofErr w:type="gramEnd"/>
      <w:r w:rsidRPr="00FF3211">
        <w:rPr>
          <w:rFonts w:ascii="Arial" w:hAnsi="Arial" w:cs="Arial"/>
          <w:sz w:val="24"/>
          <w:szCs w:val="24"/>
        </w:rPr>
        <w:t>:</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соблюдению схемы размещения нестационарных торговых объектов на территории муниципального образования «</w:t>
      </w:r>
      <w:r w:rsidRPr="00FF3211">
        <w:rPr>
          <w:rFonts w:ascii="Arial" w:hAnsi="Arial" w:cs="Arial"/>
          <w:sz w:val="24"/>
          <w:szCs w:val="24"/>
        </w:rPr>
        <w:t xml:space="preserve">Шумаковский </w:t>
      </w:r>
      <w:r w:rsidRPr="00FF3211">
        <w:rPr>
          <w:rFonts w:ascii="Arial" w:hAnsi="Arial" w:cs="Arial"/>
          <w:sz w:val="24"/>
          <w:szCs w:val="24"/>
        </w:rPr>
        <w:t xml:space="preserve"> сельсовет» Солнцевского района;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соблюдению особых требований к розничной продаже алкогольной продукции на территории муниципального образования «</w:t>
      </w:r>
      <w:r w:rsidRPr="00FF3211">
        <w:rPr>
          <w:rFonts w:ascii="Arial" w:hAnsi="Arial" w:cs="Arial"/>
          <w:sz w:val="24"/>
          <w:szCs w:val="24"/>
        </w:rPr>
        <w:t xml:space="preserve">Шумаковский </w:t>
      </w:r>
      <w:r w:rsidRPr="00FF3211">
        <w:rPr>
          <w:rFonts w:ascii="Arial" w:hAnsi="Arial" w:cs="Arial"/>
          <w:sz w:val="24"/>
          <w:szCs w:val="24"/>
        </w:rPr>
        <w:t xml:space="preserve"> сельсовет» Солнцевского района;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соблюдению организации и осуществления деятельности по продаже товаров (выполнению работ, оказанию услуг) на розничных рынках;</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w:t>
      </w:r>
      <w:r w:rsidRPr="00FF3211">
        <w:rPr>
          <w:rFonts w:ascii="Arial" w:hAnsi="Arial" w:cs="Arial"/>
          <w:sz w:val="24"/>
          <w:szCs w:val="24"/>
        </w:rPr>
        <w:lastRenderedPageBreak/>
        <w:t>территории муниципального образования «</w:t>
      </w:r>
      <w:r w:rsidRPr="00FF3211">
        <w:rPr>
          <w:rFonts w:ascii="Arial" w:hAnsi="Arial" w:cs="Arial"/>
          <w:sz w:val="24"/>
          <w:szCs w:val="24"/>
        </w:rPr>
        <w:t xml:space="preserve">Шумаковский </w:t>
      </w:r>
      <w:r w:rsidRPr="00FF3211">
        <w:rPr>
          <w:rFonts w:ascii="Arial" w:hAnsi="Arial" w:cs="Arial"/>
          <w:sz w:val="24"/>
          <w:szCs w:val="24"/>
        </w:rPr>
        <w:t xml:space="preserve"> сельсовет» Солнцевского района.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1.4. Муниципальный контроль в области торговой деятельности осуществляется Администрацией Шумаковского сельсовета Солнцевского района (далее – администрация сельсовета) в соответствии с федеральными законами, законами Курской области, нормативными правовыми актами муниципального образования «</w:t>
      </w:r>
      <w:r w:rsidRPr="00FF3211">
        <w:rPr>
          <w:rFonts w:ascii="Arial" w:hAnsi="Arial" w:cs="Arial"/>
          <w:sz w:val="24"/>
          <w:szCs w:val="24"/>
        </w:rPr>
        <w:t xml:space="preserve">Шумаковский </w:t>
      </w:r>
      <w:r w:rsidRPr="00FF3211">
        <w:rPr>
          <w:rFonts w:ascii="Arial" w:hAnsi="Arial" w:cs="Arial"/>
          <w:sz w:val="24"/>
          <w:szCs w:val="24"/>
        </w:rPr>
        <w:t xml:space="preserve"> сельсовет» Солнцевского района, настоящим Порядком.</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1.5. При осуществлении муниципального контроля в области торговой деятельности администрация сельсовета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1.6. Перечень должностных лиц администрации Шумаковского сельсовета, уполномоченных на осуществление муниципального контроля в области торговой деятельности, определяется распоряжением администрации Шумаковского сельсовета.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1.7. К отношениям, связанным с осуществлением муниципального контроля в области торговой деятельности, организацией и проведением проверок юридических лиц, индивидуальных предпринимателей, применяются положения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1.8. Лица, препятствующие осуществлению муниципального контроля в области торговой деятельности, несут ответственность в соответствии с законодательством Российской Федерации.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2. Мероприятия по профилактике нарушений обязательных требований и требований, установленных муниципальными правовыми актами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2.1.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осуществляют мероприятия по профилактике нарушений обязательных требований в соответствии с ежегодно утвержденной программой профилактики нарушений.</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В целях профилактики нарушений обязательных требований администрация сельсовета: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1) размещает на официальном сайте в сети "Интернет"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3) ежегодно обеспечивает обобщение практики осуществления муниципального контроля в области торговой деятельности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lastRenderedPageBreak/>
        <w:t>4) выдает предостережение о недопустимости нарушений обязательных требований в соответствии с частями 5 - 7 статьи 8.2. Федерального закона от 26.12.2008 N 294-ФЗ, в порядке, установленном постановлением Правительства РФ от 10 февраля 2017 года N 166.</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3. Организация и проведение плановой проверки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3.1. Предметом плановой проверки является соблюдение юридическим лицом, индивидуальным предпринимателем в процессе осуществления торговой деятельности обязательных требований и требований, установленных муниципальными правовыми актами.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3.2. Плановые проверки проводятся не чаще чем один раз в три года.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3.3. Плановые проверки проводятся на основании разрабатываемого Уполномоченным органом в соответствии с его полномочиями и утвержденного главой Шумаковского сельсовета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по типовой форме, установленной Правительством Российской Федерации.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3.4. Утвержденный главой Шумаковского сельсовета Ежегодный план доводится до сведения заинтересованных лиц посредством его размещения на официальном сайте Администрации Шумаковского сельсовета в информационно-телекоммуникационной сети "Интернет".</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3.5. В срок до 1 сентября года, предшествующего году проведения плановых проверок, администрация сельсовета направляет проект Ежегодного плана в органы прокуратуры по месту нахождения юридических лиц и индивидуальных предпринимателей, в отношении которых планируется проведение плановой проверки (далее - органы прокуратуры), для рассмотрения.</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Уполномоченный орган рассматривает предложения на проект Ежегодного плана, поступающие от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3.6. Основания для включения плановой проверки в ежегодный план проведения плановых проверок указаны в части 8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3.7. Плановая проверка проводится в форме документарной проверки и (или) выездной проверки в порядке, установленном статьями 11 и 12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3.8. </w:t>
      </w:r>
      <w:proofErr w:type="gramStart"/>
      <w:r w:rsidRPr="00FF3211">
        <w:rPr>
          <w:rFonts w:ascii="Arial" w:hAnsi="Arial" w:cs="Arial"/>
          <w:sz w:val="24"/>
          <w:szCs w:val="24"/>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w:t>
      </w:r>
      <w:r w:rsidRPr="00FF3211">
        <w:rPr>
          <w:rFonts w:ascii="Arial" w:hAnsi="Arial" w:cs="Arial"/>
          <w:sz w:val="24"/>
          <w:szCs w:val="24"/>
        </w:rPr>
        <w:lastRenderedPageBreak/>
        <w:t>копии распоряжения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w:t>
      </w:r>
      <w:proofErr w:type="gramEnd"/>
      <w:r w:rsidRPr="00FF3211">
        <w:rPr>
          <w:rFonts w:ascii="Arial" w:hAnsi="Arial" w:cs="Arial"/>
          <w:sz w:val="24"/>
          <w:szCs w:val="24"/>
        </w:rPr>
        <w:t xml:space="preserve"> </w:t>
      </w:r>
      <w:proofErr w:type="gramStart"/>
      <w:r w:rsidRPr="00FF3211">
        <w:rPr>
          <w:rFonts w:ascii="Arial" w:hAnsi="Arial" w:cs="Arial"/>
          <w:sz w:val="24"/>
          <w:szCs w:val="24"/>
        </w:rPr>
        <w:t>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End"/>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4. Организация и проведение внеплановой проверки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4.1. </w:t>
      </w:r>
      <w:proofErr w:type="gramStart"/>
      <w:r w:rsidRPr="00FF3211">
        <w:rPr>
          <w:rFonts w:ascii="Arial" w:hAnsi="Arial" w:cs="Arial"/>
          <w:sz w:val="24"/>
          <w:szCs w:val="24"/>
        </w:rPr>
        <w:t>Предметом внеплановой проверки является соблюдение юридическим лицом, индивидуальным предпринимателем в процессе осуществления торговой деятельности обязательных требований и требований, установленных муниципальными правовыми актами,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4.2. Основанием для проведения внеплановой проверки является: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F3211">
        <w:rPr>
          <w:rFonts w:ascii="Arial" w:hAnsi="Arial" w:cs="Arial"/>
          <w:sz w:val="24"/>
          <w:szCs w:val="24"/>
        </w:rPr>
        <w:t xml:space="preserve"> государства, а также угрозы чрезвычайных ситуаций природного и техногенного характера;</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F3211">
        <w:rPr>
          <w:rFonts w:ascii="Arial" w:hAnsi="Arial" w:cs="Arial"/>
          <w:sz w:val="24"/>
          <w:szCs w:val="24"/>
        </w:rPr>
        <w:t xml:space="preserve"> также возникновение чрезвычайных ситуаций природного и техногенного характера;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г) нарушение требований к маркировке товаров;</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FF3211">
        <w:rPr>
          <w:rFonts w:ascii="Arial" w:hAnsi="Arial" w:cs="Arial"/>
          <w:sz w:val="24"/>
          <w:szCs w:val="24"/>
        </w:rPr>
        <w:t xml:space="preserve"> </w:t>
      </w:r>
      <w:proofErr w:type="gramStart"/>
      <w:r w:rsidRPr="00FF3211">
        <w:rPr>
          <w:rFonts w:ascii="Arial" w:hAnsi="Arial" w:cs="Arial"/>
          <w:sz w:val="24"/>
          <w:szCs w:val="24"/>
        </w:rPr>
        <w:t>положении</w:t>
      </w:r>
      <w:proofErr w:type="gramEnd"/>
      <w:r w:rsidRPr="00FF3211">
        <w:rPr>
          <w:rFonts w:ascii="Arial" w:hAnsi="Arial" w:cs="Arial"/>
          <w:sz w:val="24"/>
          <w:szCs w:val="24"/>
        </w:rPr>
        <w:t xml:space="preserve"> о виде федерального государственного контроля (надзора);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Start"/>
      <w:r w:rsidRPr="00FF3211">
        <w:rPr>
          <w:rFonts w:ascii="Arial" w:hAnsi="Arial" w:cs="Arial"/>
          <w:sz w:val="24"/>
          <w:szCs w:val="24"/>
        </w:rPr>
        <w:t>.».</w:t>
      </w:r>
      <w:proofErr w:type="gramEnd"/>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раздела 4 Порядка, не могут служить основанием для проведения внеплановой проверки.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FF3211">
        <w:rPr>
          <w:rFonts w:ascii="Arial" w:hAnsi="Arial" w:cs="Arial"/>
          <w:sz w:val="24"/>
          <w:szCs w:val="24"/>
        </w:rPr>
        <w:t>ии и ау</w:t>
      </w:r>
      <w:proofErr w:type="gramEnd"/>
      <w:r w:rsidRPr="00FF3211">
        <w:rPr>
          <w:rFonts w:ascii="Arial" w:hAnsi="Arial" w:cs="Arial"/>
          <w:sz w:val="24"/>
          <w:szCs w:val="24"/>
        </w:rPr>
        <w:t>тентификации.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4.4. Внеплановая проверка проводится в форме документарной проверки и (или) выездной проверки.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В отношении юридических лиц и индивидуальных предпринимателей внеплановые проверки проводятся в порядке, установленном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4.5. О проведении внеплановой выездной проверки, за исключением внеплановой выездной проверки, </w:t>
      </w:r>
      <w:proofErr w:type="gramStart"/>
      <w:r w:rsidRPr="00FF3211">
        <w:rPr>
          <w:rFonts w:ascii="Arial" w:hAnsi="Arial" w:cs="Arial"/>
          <w:sz w:val="24"/>
          <w:szCs w:val="24"/>
        </w:rPr>
        <w:t>основания</w:t>
      </w:r>
      <w:proofErr w:type="gramEnd"/>
      <w:r w:rsidRPr="00FF3211">
        <w:rPr>
          <w:rFonts w:ascii="Arial" w:hAnsi="Arial" w:cs="Arial"/>
          <w:sz w:val="24"/>
          <w:szCs w:val="24"/>
        </w:rPr>
        <w:t xml:space="preserve"> проведения которой указаны в подпункте 2 пункта 4.2. настоящего раздела, юридическое лицо, индивидуальный предприниматель уведомляются администраций сельсовета не менее, чем за двадцать четыре часа </w:t>
      </w:r>
      <w:r w:rsidRPr="00FF3211">
        <w:rPr>
          <w:rFonts w:ascii="Arial" w:hAnsi="Arial" w:cs="Arial"/>
          <w:sz w:val="24"/>
          <w:szCs w:val="24"/>
        </w:rPr>
        <w:lastRenderedPageBreak/>
        <w:t>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4.6.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4.2. настоящего раздела, уполномоченными должностными лицами органа муниципального контроля может быть проведена предварительная проверка поступившей информации.</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В ходе проведения предварительной проверки запрашиваются дополнительные сведения и материалы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w:t>
      </w:r>
      <w:proofErr w:type="gramEnd"/>
      <w:r w:rsidRPr="00FF3211">
        <w:rPr>
          <w:rFonts w:ascii="Arial" w:hAnsi="Arial" w:cs="Arial"/>
          <w:sz w:val="24"/>
          <w:szCs w:val="24"/>
        </w:rPr>
        <w:t xml:space="preserve"> информации и исполнению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FF3211">
        <w:rPr>
          <w:rFonts w:ascii="Arial" w:hAnsi="Arial" w:cs="Arial"/>
          <w:sz w:val="24"/>
          <w:szCs w:val="24"/>
        </w:rPr>
        <w:t>явившихся</w:t>
      </w:r>
      <w:proofErr w:type="gramEnd"/>
      <w:r w:rsidRPr="00FF3211">
        <w:rPr>
          <w:rFonts w:ascii="Arial" w:hAnsi="Arial" w:cs="Arial"/>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5. Срок проведения проверки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5. Мероприятия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1) плановые (рейдовые) осмотры (обследования) территорий, акваторий, транспортных сре</w:t>
      </w:r>
      <w:proofErr w:type="gramStart"/>
      <w:r w:rsidRPr="00FF3211">
        <w:rPr>
          <w:rFonts w:ascii="Arial" w:hAnsi="Arial" w:cs="Arial"/>
          <w:sz w:val="24"/>
          <w:szCs w:val="24"/>
        </w:rPr>
        <w:t>дств в с</w:t>
      </w:r>
      <w:proofErr w:type="gramEnd"/>
      <w:r w:rsidRPr="00FF3211">
        <w:rPr>
          <w:rFonts w:ascii="Arial" w:hAnsi="Arial" w:cs="Arial"/>
          <w:sz w:val="24"/>
          <w:szCs w:val="24"/>
        </w:rPr>
        <w:t>оответствии со статьей 13.2 Федерального закона от 26.12.2008 г. N 294-ФЗ;</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2) административные обследования объектов земельных отношений;</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lastRenderedPageBreak/>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FF3211">
        <w:rPr>
          <w:rFonts w:ascii="Arial" w:hAnsi="Arial" w:cs="Arial"/>
          <w:sz w:val="24"/>
          <w:szCs w:val="24"/>
        </w:rPr>
        <w:t>дств св</w:t>
      </w:r>
      <w:proofErr w:type="gramEnd"/>
      <w:r w:rsidRPr="00FF3211">
        <w:rPr>
          <w:rFonts w:ascii="Arial" w:hAnsi="Arial" w:cs="Arial"/>
          <w:sz w:val="24"/>
          <w:szCs w:val="24"/>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5) наблюдение за соблюдением обязательных требований при распространении рекламы;</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6) наблюдение за соблюдением обязательных требований при размещении информации в сети "Интернет" и средствах массовой информации;</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8) другие виды и формы мероприятий по контролю, установленные федеральными законами.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органов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Порядок оформления и содержания зданий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изменений, наблюдений, устанавливаются федеральными органами исполнительной власти, органами исполнительной власти субъекта Российской Федерации, осуществляющими нормативно-правовое регулирование в соответствующих сферах государственного контроля (надзора), а</w:t>
      </w:r>
      <w:proofErr w:type="gramEnd"/>
      <w:r w:rsidRPr="00FF3211">
        <w:rPr>
          <w:rFonts w:ascii="Arial" w:hAnsi="Arial" w:cs="Arial"/>
          <w:sz w:val="24"/>
          <w:szCs w:val="24"/>
        </w:rPr>
        <w:t xml:space="preserve"> также уполномоченными органами местного самоуправления.</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В случае выявления при проведении мероприятий по контролю, указанных в части 1 статьи 8.3 Федерального закона от 26.12.2008 г. N 294-ФЗ,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органа муниципального контроля мотивированное представление с информацией о выявленных</w:t>
      </w:r>
      <w:proofErr w:type="gramEnd"/>
      <w:r w:rsidRPr="00FF3211">
        <w:rPr>
          <w:rFonts w:ascii="Arial" w:hAnsi="Arial" w:cs="Arial"/>
          <w:sz w:val="24"/>
          <w:szCs w:val="24"/>
        </w:rPr>
        <w:t xml:space="preserve"> </w:t>
      </w:r>
      <w:proofErr w:type="gramStart"/>
      <w:r w:rsidRPr="00FF3211">
        <w:rPr>
          <w:rFonts w:ascii="Arial" w:hAnsi="Arial" w:cs="Arial"/>
          <w:sz w:val="24"/>
          <w:szCs w:val="24"/>
        </w:rPr>
        <w:t>нарушениях</w:t>
      </w:r>
      <w:proofErr w:type="gramEnd"/>
      <w:r w:rsidRPr="00FF3211">
        <w:rPr>
          <w:rFonts w:ascii="Arial" w:hAnsi="Arial" w:cs="Arial"/>
          <w:sz w:val="24"/>
          <w:szCs w:val="24"/>
        </w:rPr>
        <w:t xml:space="preserve"> для принятия при необходимости решения о назначении внеплановой проверки юридического лица, индивидуального предпринимателя по основаниям, </w:t>
      </w:r>
      <w:r w:rsidRPr="00FF3211">
        <w:rPr>
          <w:rFonts w:ascii="Arial" w:hAnsi="Arial" w:cs="Arial"/>
          <w:sz w:val="24"/>
          <w:szCs w:val="24"/>
        </w:rPr>
        <w:lastRenderedPageBreak/>
        <w:t>указанным в пункте 2 части 2 статьи 10 Федерального закона от 26.12.2008 г. N 294-ФЗ.</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 xml:space="preserve">В случае получения в ходе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Федерального закона от 26.12.2008 г. N 294-ФЗ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w:t>
      </w:r>
      <w:proofErr w:type="gramEnd"/>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5.1. Сроки проведения проверок юридических лиц и индивидуальных предпринимателей установлены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6. Порядок организации проверки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6.1. Проверка проводится на основании распоряжения Администрации Шумаковского сельсовета о проведении проверки.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Проверка может проводиться только должностным лицом или должностными лицами, которые указаны в распоряжении Администрации Шумаковского сельсовета.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6.2. Заверенная печатью копия распоряжения о проведении проверки вручается под роспись должностными лицами администрации сельсовета,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По требованию подлежащих проверке лиц должностные лица администрации сельсовета обязаны представить информацию об администрации сельсовета, а также об экспертах, экспертных организациях в целях подтверждения своих полномочий.</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6.3.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сельсовета обязаны ознакомить подлежащих проверке лиц с настоящим Порядком и административным регламентом проведения мероприятий по контролю.</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7. Порядок оформления результатов проверки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7.1. По результатам проверки должностными лицами администрации сельсовета, проводящими проверку, составляется акт по установленной форме в двух экземплярах.</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7.2. К акту проверки прилагаются акты отбора проб, протоколы испытаний, заключения проведенных исследований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7.3.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w:t>
      </w:r>
      <w:r w:rsidRPr="00FF3211">
        <w:rPr>
          <w:rFonts w:ascii="Arial" w:hAnsi="Arial" w:cs="Arial"/>
          <w:sz w:val="24"/>
          <w:szCs w:val="24"/>
        </w:rPr>
        <w:lastRenderedPageBreak/>
        <w:t>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сельсовета.</w:t>
      </w:r>
      <w:proofErr w:type="gramEnd"/>
      <w:r w:rsidRPr="00FF3211">
        <w:rPr>
          <w:rFonts w:ascii="Arial" w:hAnsi="Arial" w:cs="Arial"/>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7.4. В случае</w:t>
      </w:r>
      <w:proofErr w:type="gramStart"/>
      <w:r w:rsidRPr="00FF3211">
        <w:rPr>
          <w:rFonts w:ascii="Arial" w:hAnsi="Arial" w:cs="Arial"/>
          <w:sz w:val="24"/>
          <w:szCs w:val="24"/>
        </w:rPr>
        <w:t>,</w:t>
      </w:r>
      <w:proofErr w:type="gramEnd"/>
      <w:r w:rsidRPr="00FF3211">
        <w:rPr>
          <w:rFonts w:ascii="Arial" w:hAnsi="Arial" w:cs="Arial"/>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7.5. В случае</w:t>
      </w:r>
      <w:proofErr w:type="gramStart"/>
      <w:r w:rsidRPr="00FF3211">
        <w:rPr>
          <w:rFonts w:ascii="Arial" w:hAnsi="Arial" w:cs="Arial"/>
          <w:sz w:val="24"/>
          <w:szCs w:val="24"/>
        </w:rPr>
        <w:t>,</w:t>
      </w:r>
      <w:proofErr w:type="gramEnd"/>
      <w:r w:rsidRPr="00FF3211">
        <w:rPr>
          <w:rFonts w:ascii="Arial" w:hAnsi="Arial" w:cs="Arial"/>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7.7. Должностными лицами администрации сельсовета, проводящими проверку, осуществляется запись о проведенной проверке в журнале учета проверок в случае его наличия у юридического лица, индивидуального предпринимателя.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7.8. </w:t>
      </w:r>
      <w:proofErr w:type="gramStart"/>
      <w:r w:rsidRPr="00FF3211">
        <w:rPr>
          <w:rFonts w:ascii="Arial" w:hAnsi="Arial" w:cs="Arial"/>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администрацию сельсовета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FF3211">
        <w:rPr>
          <w:rFonts w:ascii="Arial" w:hAnsi="Arial" w:cs="Arial"/>
          <w:sz w:val="24"/>
          <w:szCs w:val="24"/>
        </w:rPr>
        <w:t xml:space="preserve"> его отдельных положений.</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При этом юридическое лицо, индивидуальный предприниматель вправе приложить к таким возражениям документы, подтверждающие обоснованность </w:t>
      </w:r>
      <w:r w:rsidRPr="00FF3211">
        <w:rPr>
          <w:rFonts w:ascii="Arial" w:hAnsi="Arial" w:cs="Arial"/>
          <w:sz w:val="24"/>
          <w:szCs w:val="24"/>
        </w:rPr>
        <w:lastRenderedPageBreak/>
        <w:t>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7.9. В случае</w:t>
      </w:r>
      <w:proofErr w:type="gramStart"/>
      <w:r w:rsidRPr="00FF3211">
        <w:rPr>
          <w:rFonts w:ascii="Arial" w:hAnsi="Arial" w:cs="Arial"/>
          <w:sz w:val="24"/>
          <w:szCs w:val="24"/>
        </w:rPr>
        <w:t>,</w:t>
      </w:r>
      <w:proofErr w:type="gramEnd"/>
      <w:r w:rsidRPr="00FF3211">
        <w:rPr>
          <w:rFonts w:ascii="Arial" w:hAnsi="Arial" w:cs="Arial"/>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FF3211">
        <w:rPr>
          <w:rFonts w:ascii="Arial" w:hAnsi="Arial" w:cs="Arial"/>
          <w:sz w:val="24"/>
          <w:szCs w:val="24"/>
        </w:rPr>
        <w:t>В этом случае администрация сельсовета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8. Меры, принимаемые должностными лицами администрации сельсовета в отношении фактов нарушений, выявленных при проведении проверки</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8.1. В случае выявления при проведении проверки нарушений юридическим лицом, индивидуальным предпринимателем обязательных требований и требований, установленных муниципальными правовыми актами, должностные лица администрации сельсовета, проводившие проверку, в пределах полномочий, предусмотренных законодательством Российской Федерации, обязаны:</w:t>
      </w:r>
    </w:p>
    <w:p w:rsidR="007B1C4C" w:rsidRPr="00FF3211" w:rsidRDefault="007B1C4C" w:rsidP="007B1C4C">
      <w:pPr>
        <w:pStyle w:val="a3"/>
        <w:jc w:val="both"/>
        <w:rPr>
          <w:rFonts w:ascii="Arial" w:hAnsi="Arial" w:cs="Arial"/>
          <w:sz w:val="24"/>
          <w:szCs w:val="24"/>
        </w:rPr>
      </w:pPr>
      <w:proofErr w:type="gramStart"/>
      <w:r w:rsidRPr="00FF3211">
        <w:rPr>
          <w:rFonts w:ascii="Arial" w:hAnsi="Arial" w:cs="Arial"/>
          <w:sz w:val="24"/>
          <w:szCs w:val="24"/>
        </w:rPr>
        <w:t>1) выдать предписание юридическому лицу, индивидуальному предпринимателю об устранении выявленных нарушений по утвержденной форме (далее - предписание)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w:t>
      </w:r>
      <w:proofErr w:type="gramEnd"/>
      <w:r w:rsidRPr="00FF3211">
        <w:rPr>
          <w:rFonts w:ascii="Arial" w:hAnsi="Arial" w:cs="Arial"/>
          <w:sz w:val="24"/>
          <w:szCs w:val="24"/>
        </w:rPr>
        <w:t xml:space="preserve">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2) принять меры по </w:t>
      </w:r>
      <w:proofErr w:type="gramStart"/>
      <w:r w:rsidRPr="00FF3211">
        <w:rPr>
          <w:rFonts w:ascii="Arial" w:hAnsi="Arial" w:cs="Arial"/>
          <w:sz w:val="24"/>
          <w:szCs w:val="24"/>
        </w:rPr>
        <w:t>контролю за</w:t>
      </w:r>
      <w:proofErr w:type="gramEnd"/>
      <w:r w:rsidRPr="00FF3211">
        <w:rPr>
          <w:rFonts w:ascii="Arial" w:hAnsi="Arial" w:cs="Arial"/>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а также меры по привлечению лиц, допустивших выявленные нарушения, к ответственности.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8.2. В случае выдачи предписания непосредственно по завершении проверки оно вручается лицам, в отношении которых составлено, в порядке, предусмотренном пунктом 7.3 настоящего Порядка.</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В иных случаях предписание направляется указанным лицам не позднее трех рабочих дней со дня подписания акта проверки должностным лицом Уполномоченного органа заказным письмом с уведомлением о вручении, если не имеется возможности вручить его лично.</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lastRenderedPageBreak/>
        <w:t>8.3. Предписание подлежит обязательному исполнению юридическим лицом, индивидуальным предпринимателем в установленный в предписании срок.</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8.4. Юридические лица, индивидуальные предприниматели по объективным причинам не имеющие возможности устранить нарушение обязательных требований и требований, установленных муниципальными правовыми актами, в установленный предписанием срок, вправе не </w:t>
      </w:r>
      <w:proofErr w:type="gramStart"/>
      <w:r w:rsidRPr="00FF3211">
        <w:rPr>
          <w:rFonts w:ascii="Arial" w:hAnsi="Arial" w:cs="Arial"/>
          <w:sz w:val="24"/>
          <w:szCs w:val="24"/>
        </w:rPr>
        <w:t>позднее</w:t>
      </w:r>
      <w:proofErr w:type="gramEnd"/>
      <w:r w:rsidRPr="00FF3211">
        <w:rPr>
          <w:rFonts w:ascii="Arial" w:hAnsi="Arial" w:cs="Arial"/>
          <w:sz w:val="24"/>
          <w:szCs w:val="24"/>
        </w:rPr>
        <w:t xml:space="preserve"> чем за пять дней до окончания установленного предписанием срока устранения нарушений, направить должностному лицу Уполномоченного органа, выдавшему предписание, ходатайство в письменной форме о продлении срока исполнения предписания с приложением документов, подтверждающих невозможность исполнения предписания в установленный срок.</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8.5. Должностное лицо администрации Шумаковского сельсовета, выдавшее предписание, рассматривает ходатайство не позднее пяти рабочих дней со дня его поступления в администрацию сельсовета и принимает решение о продлении срока исполнения предписания либо об отказе в продлении срока исполнения предписания, если причины, указанные в ходатайстве, не влекут невозможность исполнения предписания в установленный срок. Решение оформляется в виде письма Уполномоченного органа, подписываемого должностным лицом, принявшим решение, и направляется не позднее следующего рабочего дня после подписания лицу, обратившемуся с ходатайством, лично под расписку либо заказным письмом с уведомлением о вручении.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8.6. В случае установления при проведении проверки нарушений обязательных требований и требований, установленных муниципальными правовыми актами, содержащих признаки административного или иного правонарушения, соответствующие материалы проверки в течение пяти рабочих дней после завершения проверки направляются в орган государственного контроля (надзора) или иной орган государственной власти, в компетенции которого, согласно закону, находится привлечение лица к юридической ответственности. </w:t>
      </w:r>
    </w:p>
    <w:p w:rsidR="007B1C4C" w:rsidRPr="00FF3211" w:rsidRDefault="007B1C4C" w:rsidP="007B1C4C">
      <w:pPr>
        <w:pStyle w:val="a3"/>
        <w:jc w:val="both"/>
        <w:rPr>
          <w:rFonts w:ascii="Arial" w:hAnsi="Arial" w:cs="Arial"/>
          <w:b/>
          <w:sz w:val="24"/>
          <w:szCs w:val="24"/>
        </w:rPr>
      </w:pPr>
      <w:r w:rsidRPr="00FF3211">
        <w:rPr>
          <w:rFonts w:ascii="Arial" w:hAnsi="Arial" w:cs="Arial"/>
          <w:b/>
          <w:sz w:val="24"/>
          <w:szCs w:val="24"/>
        </w:rPr>
        <w:t>9. Права юридического лица, индивидуального предпринимателя при проведении проверки</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9.1. Права юридического лица, индивидуального предпринимателя при проведении проверки регламентируются статьей 21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1C4C" w:rsidRPr="00FF3211" w:rsidRDefault="007B1C4C" w:rsidP="007B1C4C">
      <w:pPr>
        <w:pStyle w:val="a3"/>
        <w:jc w:val="both"/>
        <w:rPr>
          <w:rFonts w:ascii="Arial" w:hAnsi="Arial" w:cs="Arial"/>
          <w:sz w:val="24"/>
          <w:szCs w:val="24"/>
        </w:rPr>
      </w:pPr>
      <w:r w:rsidRPr="00FF3211">
        <w:rPr>
          <w:rFonts w:ascii="Arial" w:hAnsi="Arial" w:cs="Arial"/>
          <w:sz w:val="24"/>
          <w:szCs w:val="24"/>
        </w:rPr>
        <w:t xml:space="preserve"> </w:t>
      </w:r>
    </w:p>
    <w:p w:rsidR="00552486" w:rsidRPr="00FF3211" w:rsidRDefault="00552486" w:rsidP="007B1C4C">
      <w:pPr>
        <w:pStyle w:val="a3"/>
        <w:jc w:val="both"/>
        <w:rPr>
          <w:rFonts w:ascii="Arial" w:hAnsi="Arial" w:cs="Arial"/>
          <w:sz w:val="24"/>
          <w:szCs w:val="24"/>
        </w:rPr>
      </w:pPr>
    </w:p>
    <w:sectPr w:rsidR="00552486" w:rsidRPr="00FF32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7A2"/>
    <w:rsid w:val="001927A2"/>
    <w:rsid w:val="00552486"/>
    <w:rsid w:val="007B1C4C"/>
    <w:rsid w:val="00903775"/>
    <w:rsid w:val="00FF3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1C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1C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5317</Words>
  <Characters>30307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2020-03-04T08:51:00Z</dcterms:created>
  <dcterms:modified xsi:type="dcterms:W3CDTF">2020-03-04T08:51:00Z</dcterms:modified>
</cp:coreProperties>
</file>